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bookmarkStart w:id="1" w:name="_Hlk24548673"/>
      <w:r>
        <w:t xml:space="preserve">         </w:t>
      </w:r>
    </w:p>
    <w:p w14:paraId="04000000">
      <w:pPr>
        <w:pStyle w:val="Style_2"/>
        <w:ind/>
        <w:jc w:val="center"/>
        <w:rPr>
          <w:b w:val="1"/>
          <w:caps w:val="1"/>
          <w:sz w:val="36"/>
        </w:rPr>
      </w:pPr>
      <w:r>
        <w:rPr>
          <w:b w:val="1"/>
          <w:sz w:val="32"/>
        </w:rPr>
        <w:t xml:space="preserve">   </w:t>
      </w:r>
      <w:r>
        <w:rPr>
          <w:b w:val="1"/>
          <w:sz w:val="32"/>
        </w:rPr>
        <w:t xml:space="preserve">МУНИЦИПАЛЬНАЯ </w:t>
      </w:r>
      <w:r>
        <w:rPr>
          <w:b w:val="1"/>
          <w:sz w:val="32"/>
        </w:rPr>
        <w:t xml:space="preserve">  </w:t>
      </w:r>
      <w:r>
        <w:rPr>
          <w:b w:val="1"/>
          <w:sz w:val="32"/>
        </w:rPr>
        <w:t>П</w:t>
      </w:r>
      <w:r>
        <w:rPr>
          <w:b w:val="1"/>
          <w:sz w:val="32"/>
        </w:rPr>
        <w:t>РОГРАММА</w:t>
      </w:r>
    </w:p>
    <w:p w14:paraId="05000000">
      <w:pPr>
        <w:pStyle w:val="Style_2"/>
        <w:ind/>
        <w:jc w:val="center"/>
        <w:rPr>
          <w:b w:val="1"/>
          <w:caps w:val="1"/>
        </w:rPr>
      </w:pPr>
    </w:p>
    <w:p w14:paraId="06000000">
      <w:pPr>
        <w:pStyle w:val="Style_2"/>
        <w:ind/>
        <w:jc w:val="center"/>
        <w:rPr>
          <w:b w:val="1"/>
          <w:caps w:val="1"/>
        </w:rPr>
      </w:pPr>
    </w:p>
    <w:p w14:paraId="07000000">
      <w:pPr>
        <w:ind/>
        <w:jc w:val="center"/>
        <w:rPr>
          <w:b w:val="1"/>
          <w:sz w:val="36"/>
        </w:rPr>
      </w:pPr>
      <w:r>
        <w:rPr>
          <w:b w:val="1"/>
          <w:sz w:val="36"/>
        </w:rPr>
        <w:t>«</w:t>
      </w:r>
      <w:r>
        <w:rPr>
          <w:b w:val="1"/>
          <w:sz w:val="36"/>
        </w:rPr>
        <w:t>Градостроительная деятельность на территории Пограничного муниципального округа</w:t>
      </w:r>
      <w:r>
        <w:rPr>
          <w:b w:val="1"/>
          <w:sz w:val="36"/>
        </w:rPr>
        <w:t xml:space="preserve"> </w:t>
      </w:r>
    </w:p>
    <w:p w14:paraId="08000000">
      <w:pPr>
        <w:ind/>
        <w:jc w:val="center"/>
        <w:rPr>
          <w:b w:val="1"/>
          <w:sz w:val="36"/>
        </w:rPr>
      </w:pPr>
      <w:r>
        <w:rPr>
          <w:b w:val="1"/>
          <w:sz w:val="36"/>
        </w:rPr>
        <w:t>на 20</w:t>
      </w:r>
      <w:r>
        <w:rPr>
          <w:b w:val="1"/>
          <w:sz w:val="36"/>
        </w:rPr>
        <w:t>23</w:t>
      </w:r>
      <w:r>
        <w:rPr>
          <w:b w:val="1"/>
          <w:sz w:val="36"/>
        </w:rPr>
        <w:t xml:space="preserve"> - </w:t>
      </w:r>
      <w:r>
        <w:rPr>
          <w:b w:val="1"/>
          <w:sz w:val="36"/>
        </w:rPr>
        <w:t>20</w:t>
      </w:r>
      <w:r>
        <w:rPr>
          <w:b w:val="1"/>
          <w:sz w:val="36"/>
        </w:rPr>
        <w:t>25</w:t>
      </w:r>
      <w:r>
        <w:rPr>
          <w:b w:val="1"/>
          <w:sz w:val="36"/>
        </w:rPr>
        <w:t xml:space="preserve"> год</w:t>
      </w:r>
      <w:r>
        <w:rPr>
          <w:b w:val="1"/>
          <w:sz w:val="36"/>
        </w:rPr>
        <w:t>ы»</w:t>
      </w:r>
      <w:r>
        <w:rPr>
          <w:b w:val="1"/>
          <w:sz w:val="36"/>
        </w:rPr>
        <w:t xml:space="preserve"> </w:t>
      </w:r>
    </w:p>
    <w:p w14:paraId="09000000">
      <w:pPr>
        <w:ind/>
        <w:jc w:val="center"/>
        <w:rPr>
          <w:b w:val="1"/>
          <w:sz w:val="36"/>
        </w:rPr>
      </w:pPr>
    </w:p>
    <w:p w14:paraId="0A000000">
      <w:pPr>
        <w:ind/>
        <w:jc w:val="center"/>
        <w:rPr>
          <w:sz w:val="26"/>
        </w:rPr>
      </w:pPr>
    </w:p>
    <w:p w14:paraId="0B000000">
      <w:pPr>
        <w:ind/>
        <w:jc w:val="center"/>
        <w:rPr>
          <w:b w:val="1"/>
          <w:sz w:val="26"/>
        </w:rPr>
      </w:pPr>
    </w:p>
    <w:p w14:paraId="0C000000">
      <w:pPr>
        <w:ind/>
        <w:jc w:val="center"/>
        <w:rPr>
          <w:b w:val="1"/>
          <w:sz w:val="26"/>
        </w:rPr>
      </w:pPr>
    </w:p>
    <w:p w14:paraId="0D000000">
      <w:pPr>
        <w:ind/>
        <w:jc w:val="center"/>
        <w:rPr>
          <w:b w:val="1"/>
          <w:sz w:val="26"/>
        </w:rPr>
      </w:pPr>
    </w:p>
    <w:p w14:paraId="0E000000">
      <w:pPr>
        <w:ind/>
        <w:jc w:val="center"/>
        <w:rPr>
          <w:b w:val="1"/>
          <w:sz w:val="26"/>
        </w:rPr>
      </w:pPr>
    </w:p>
    <w:p w14:paraId="0F000000">
      <w:pPr>
        <w:ind/>
        <w:jc w:val="center"/>
        <w:rPr>
          <w:b w:val="1"/>
          <w:sz w:val="26"/>
        </w:rPr>
      </w:pPr>
    </w:p>
    <w:p w14:paraId="10000000">
      <w:pPr>
        <w:ind/>
        <w:jc w:val="center"/>
        <w:rPr>
          <w:b w:val="1"/>
          <w:sz w:val="26"/>
        </w:rPr>
      </w:pPr>
    </w:p>
    <w:p w14:paraId="11000000">
      <w:pPr>
        <w:ind/>
        <w:jc w:val="center"/>
        <w:rPr>
          <w:b w:val="1"/>
          <w:sz w:val="26"/>
        </w:rPr>
      </w:pPr>
    </w:p>
    <w:p w14:paraId="12000000">
      <w:pPr>
        <w:ind/>
        <w:jc w:val="center"/>
        <w:rPr>
          <w:b w:val="1"/>
          <w:sz w:val="26"/>
        </w:rPr>
      </w:pPr>
    </w:p>
    <w:p w14:paraId="13000000">
      <w:pPr>
        <w:ind/>
        <w:jc w:val="center"/>
        <w:rPr>
          <w:b w:val="1"/>
          <w:sz w:val="26"/>
        </w:rPr>
      </w:pPr>
    </w:p>
    <w:p w14:paraId="14000000">
      <w:pPr>
        <w:ind/>
        <w:jc w:val="center"/>
        <w:rPr>
          <w:b w:val="1"/>
          <w:sz w:val="26"/>
        </w:rPr>
      </w:pPr>
    </w:p>
    <w:p w14:paraId="15000000">
      <w:pPr>
        <w:ind/>
        <w:jc w:val="center"/>
        <w:rPr>
          <w:b w:val="1"/>
          <w:sz w:val="26"/>
        </w:rPr>
      </w:pPr>
    </w:p>
    <w:p w14:paraId="16000000">
      <w:pPr>
        <w:ind/>
        <w:jc w:val="center"/>
        <w:rPr>
          <w:b w:val="1"/>
          <w:sz w:val="26"/>
        </w:rPr>
      </w:pPr>
    </w:p>
    <w:p w14:paraId="17000000">
      <w:pPr>
        <w:ind/>
        <w:jc w:val="center"/>
        <w:rPr>
          <w:b w:val="1"/>
          <w:sz w:val="26"/>
        </w:rPr>
      </w:pPr>
    </w:p>
    <w:p w14:paraId="18000000">
      <w:pPr>
        <w:ind/>
        <w:jc w:val="center"/>
        <w:rPr>
          <w:b w:val="1"/>
          <w:sz w:val="26"/>
        </w:rPr>
      </w:pPr>
    </w:p>
    <w:p w14:paraId="19000000">
      <w:pPr>
        <w:ind/>
        <w:jc w:val="center"/>
        <w:rPr>
          <w:b w:val="1"/>
          <w:sz w:val="26"/>
        </w:rPr>
      </w:pPr>
    </w:p>
    <w:p w14:paraId="1A000000">
      <w:pPr>
        <w:ind/>
        <w:jc w:val="center"/>
        <w:rPr>
          <w:b w:val="1"/>
          <w:sz w:val="26"/>
        </w:rPr>
      </w:pPr>
    </w:p>
    <w:p w14:paraId="1B000000">
      <w:pPr>
        <w:ind/>
        <w:jc w:val="center"/>
        <w:rPr>
          <w:b w:val="1"/>
          <w:sz w:val="26"/>
        </w:rPr>
      </w:pPr>
    </w:p>
    <w:p w14:paraId="1C000000">
      <w:pPr>
        <w:ind/>
        <w:jc w:val="center"/>
        <w:rPr>
          <w:b w:val="1"/>
          <w:sz w:val="26"/>
        </w:rPr>
      </w:pPr>
    </w:p>
    <w:p w14:paraId="1D000000">
      <w:pPr>
        <w:ind/>
        <w:jc w:val="center"/>
        <w:rPr>
          <w:b w:val="1"/>
          <w:sz w:val="26"/>
        </w:rPr>
      </w:pPr>
    </w:p>
    <w:p w14:paraId="1E000000">
      <w:pPr>
        <w:ind/>
        <w:jc w:val="center"/>
        <w:rPr>
          <w:b w:val="1"/>
          <w:sz w:val="26"/>
        </w:rPr>
      </w:pPr>
    </w:p>
    <w:p w14:paraId="1F000000">
      <w:pPr>
        <w:ind/>
        <w:jc w:val="center"/>
        <w:rPr>
          <w:b w:val="1"/>
          <w:sz w:val="26"/>
        </w:rPr>
      </w:pPr>
    </w:p>
    <w:p w14:paraId="20000000">
      <w:pPr>
        <w:ind/>
        <w:jc w:val="center"/>
        <w:rPr>
          <w:b w:val="1"/>
          <w:sz w:val="26"/>
        </w:rPr>
      </w:pPr>
    </w:p>
    <w:p w14:paraId="21000000">
      <w:pPr>
        <w:ind/>
        <w:jc w:val="center"/>
        <w:rPr>
          <w:b w:val="1"/>
          <w:sz w:val="26"/>
        </w:rPr>
      </w:pPr>
    </w:p>
    <w:p w14:paraId="22000000">
      <w:pPr>
        <w:ind/>
        <w:jc w:val="center"/>
        <w:rPr>
          <w:b w:val="1"/>
          <w:sz w:val="26"/>
        </w:rPr>
      </w:pPr>
    </w:p>
    <w:p w14:paraId="23000000">
      <w:pPr>
        <w:ind/>
        <w:jc w:val="center"/>
        <w:rPr>
          <w:b w:val="1"/>
          <w:sz w:val="26"/>
        </w:rPr>
      </w:pPr>
    </w:p>
    <w:p w14:paraId="24000000">
      <w:pPr>
        <w:ind/>
        <w:jc w:val="center"/>
        <w:rPr>
          <w:b w:val="1"/>
          <w:sz w:val="26"/>
        </w:rPr>
      </w:pPr>
    </w:p>
    <w:p w14:paraId="25000000">
      <w:pPr>
        <w:ind/>
        <w:jc w:val="center"/>
        <w:rPr>
          <w:b w:val="1"/>
          <w:sz w:val="26"/>
        </w:rPr>
      </w:pPr>
    </w:p>
    <w:p w14:paraId="26000000">
      <w:pPr>
        <w:ind/>
        <w:jc w:val="center"/>
        <w:rPr>
          <w:b w:val="1"/>
          <w:sz w:val="26"/>
        </w:rPr>
      </w:pPr>
    </w:p>
    <w:p w14:paraId="27000000">
      <w:pPr>
        <w:ind/>
        <w:jc w:val="center"/>
        <w:rPr>
          <w:b w:val="1"/>
          <w:sz w:val="26"/>
        </w:rPr>
      </w:pPr>
    </w:p>
    <w:p w14:paraId="28000000">
      <w:pPr>
        <w:ind/>
        <w:jc w:val="center"/>
        <w:rPr>
          <w:b w:val="1"/>
          <w:sz w:val="26"/>
        </w:rPr>
      </w:pPr>
    </w:p>
    <w:p w14:paraId="29000000">
      <w:pPr>
        <w:ind/>
        <w:jc w:val="center"/>
        <w:rPr>
          <w:b w:val="1"/>
          <w:sz w:val="26"/>
        </w:rPr>
      </w:pPr>
    </w:p>
    <w:p w14:paraId="2A000000">
      <w:pPr>
        <w:ind/>
        <w:jc w:val="center"/>
        <w:rPr>
          <w:b w:val="1"/>
          <w:sz w:val="26"/>
        </w:rPr>
      </w:pPr>
    </w:p>
    <w:p w14:paraId="2B000000">
      <w:pPr>
        <w:ind/>
        <w:jc w:val="center"/>
        <w:rPr>
          <w:b w:val="1"/>
          <w:sz w:val="26"/>
        </w:rPr>
      </w:pPr>
    </w:p>
    <w:p w14:paraId="2C000000">
      <w:pPr>
        <w:ind/>
        <w:jc w:val="center"/>
        <w:rPr>
          <w:b w:val="1"/>
          <w:sz w:val="26"/>
        </w:rPr>
      </w:pPr>
    </w:p>
    <w:p w14:paraId="2D000000">
      <w:pPr>
        <w:ind/>
        <w:jc w:val="center"/>
        <w:rPr>
          <w:b w:val="1"/>
          <w:sz w:val="26"/>
        </w:rPr>
      </w:pPr>
    </w:p>
    <w:p w14:paraId="2E000000">
      <w:pPr>
        <w:ind/>
        <w:jc w:val="center"/>
        <w:rPr>
          <w:b w:val="1"/>
          <w:sz w:val="26"/>
        </w:rPr>
      </w:pPr>
    </w:p>
    <w:p w14:paraId="2F000000">
      <w:pPr>
        <w:ind/>
        <w:jc w:val="center"/>
        <w:rPr>
          <w:sz w:val="26"/>
        </w:rPr>
      </w:pPr>
      <w:r>
        <w:rPr>
          <w:sz w:val="26"/>
        </w:rPr>
        <w:t>п</w:t>
      </w:r>
      <w:r>
        <w:rPr>
          <w:sz w:val="26"/>
        </w:rPr>
        <w:t>гт</w:t>
      </w:r>
      <w:r>
        <w:rPr>
          <w:sz w:val="26"/>
        </w:rPr>
        <w:t>.</w:t>
      </w:r>
      <w:r>
        <w:rPr>
          <w:sz w:val="26"/>
        </w:rPr>
        <w:t xml:space="preserve"> </w:t>
      </w:r>
      <w:r>
        <w:rPr>
          <w:sz w:val="26"/>
        </w:rPr>
        <w:t>Пограничный</w:t>
      </w:r>
    </w:p>
    <w:p w14:paraId="30000000">
      <w:pPr>
        <w:ind/>
        <w:jc w:val="center"/>
        <w:rPr>
          <w:sz w:val="26"/>
        </w:rPr>
      </w:pPr>
      <w:r>
        <w:rPr>
          <w:sz w:val="26"/>
        </w:rPr>
        <w:t>20</w:t>
      </w:r>
      <w:r>
        <w:rPr>
          <w:sz w:val="26"/>
        </w:rPr>
        <w:t>2</w:t>
      </w:r>
      <w:r>
        <w:rPr>
          <w:sz w:val="26"/>
        </w:rPr>
        <w:t>3</w:t>
      </w:r>
      <w:r>
        <w:rPr>
          <w:sz w:val="26"/>
        </w:rPr>
        <w:t xml:space="preserve"> год</w:t>
      </w:r>
    </w:p>
    <w:p w14:paraId="31000000">
      <w:pPr>
        <w:ind/>
        <w:jc w:val="center"/>
        <w:rPr>
          <w:b w:val="1"/>
          <w:sz w:val="26"/>
        </w:rPr>
      </w:pPr>
      <w:r>
        <w:rPr>
          <w:b w:val="1"/>
          <w:sz w:val="26"/>
        </w:rPr>
        <w:br w:type="page"/>
      </w:r>
      <w:r>
        <w:rPr>
          <w:b w:val="1"/>
          <w:sz w:val="26"/>
        </w:rPr>
        <w:t>Муниципальная п</w:t>
      </w:r>
      <w:r>
        <w:rPr>
          <w:b w:val="1"/>
          <w:sz w:val="26"/>
        </w:rPr>
        <w:t xml:space="preserve">рограмма </w:t>
      </w:r>
    </w:p>
    <w:p w14:paraId="32000000">
      <w:pPr>
        <w:ind/>
        <w:jc w:val="center"/>
        <w:rPr>
          <w:b w:val="1"/>
          <w:sz w:val="26"/>
        </w:rPr>
      </w:pPr>
      <w:r>
        <w:rPr>
          <w:b w:val="1"/>
          <w:sz w:val="26"/>
        </w:rPr>
        <w:t xml:space="preserve"> </w:t>
      </w:r>
      <w:r>
        <w:rPr>
          <w:b w:val="1"/>
          <w:sz w:val="26"/>
        </w:rPr>
        <w:t>«</w:t>
      </w:r>
      <w:bookmarkStart w:id="2" w:name="_Hlk24474219"/>
      <w:r>
        <w:rPr>
          <w:b w:val="1"/>
          <w:sz w:val="26"/>
        </w:rPr>
        <w:t>Градостроительная деятельность на территории Пограничного муниципального округа</w:t>
      </w:r>
      <w:r>
        <w:rPr>
          <w:b w:val="1"/>
          <w:sz w:val="26"/>
        </w:rPr>
        <w:t>»</w:t>
      </w:r>
    </w:p>
    <w:p w14:paraId="33000000">
      <w:pPr>
        <w:ind/>
        <w:jc w:val="center"/>
        <w:rPr>
          <w:b w:val="1"/>
          <w:sz w:val="26"/>
        </w:rPr>
      </w:pPr>
      <w:r>
        <w:rPr>
          <w:b w:val="1"/>
          <w:sz w:val="26"/>
        </w:rPr>
        <w:t xml:space="preserve"> на 20</w:t>
      </w:r>
      <w:r>
        <w:rPr>
          <w:b w:val="1"/>
          <w:sz w:val="26"/>
        </w:rPr>
        <w:t>23</w:t>
      </w:r>
      <w:r>
        <w:rPr>
          <w:b w:val="1"/>
          <w:sz w:val="26"/>
        </w:rPr>
        <w:t xml:space="preserve"> </w:t>
      </w:r>
      <w:r>
        <w:rPr>
          <w:b w:val="1"/>
          <w:sz w:val="26"/>
        </w:rPr>
        <w:t>20</w:t>
      </w:r>
      <w:r>
        <w:rPr>
          <w:b w:val="1"/>
          <w:sz w:val="26"/>
        </w:rPr>
        <w:t>25</w:t>
      </w:r>
      <w:r>
        <w:rPr>
          <w:b w:val="1"/>
          <w:sz w:val="26"/>
        </w:rPr>
        <w:t xml:space="preserve"> год</w:t>
      </w:r>
      <w:r>
        <w:rPr>
          <w:b w:val="1"/>
          <w:sz w:val="26"/>
        </w:rPr>
        <w:t>ы</w:t>
      </w:r>
      <w:bookmarkEnd w:id="2"/>
      <w:r>
        <w:rPr>
          <w:b w:val="1"/>
          <w:sz w:val="26"/>
        </w:rPr>
        <w:t>»</w:t>
      </w:r>
    </w:p>
    <w:p w14:paraId="34000000">
      <w:pPr>
        <w:ind/>
        <w:jc w:val="center"/>
        <w:rPr>
          <w:sz w:val="26"/>
        </w:rPr>
      </w:pPr>
    </w:p>
    <w:tbl>
      <w:tblPr>
        <w:tblStyle w:val="Style_3"/>
        <w:tblLayout w:type="fixed"/>
        <w:tblCellMar>
          <w:top w:type="dxa" w:w="57"/>
        </w:tblCellMar>
      </w:tblPr>
      <w:tblGrid>
        <w:gridCol w:w="2660"/>
        <w:gridCol w:w="7654"/>
      </w:tblGrid>
      <w:tr>
        <w:tc>
          <w:tcPr>
            <w:tcW w:type="dxa" w:w="2660"/>
            <w:tcBorders>
              <w:top w:color="000000" w:sz="4" w:val="single"/>
              <w:left w:color="000000" w:sz="4" w:val="single"/>
              <w:bottom w:color="000000" w:sz="4" w:val="single"/>
              <w:right w:color="000000" w:sz="4" w:val="single"/>
            </w:tcBorders>
            <w:tcMar>
              <w:top w:type="dxa" w:w="57"/>
            </w:tcMar>
          </w:tcPr>
          <w:p w14:paraId="35000000">
            <w:pPr>
              <w:ind/>
              <w:jc w:val="both"/>
              <w:rPr>
                <w:sz w:val="24"/>
              </w:rPr>
            </w:pPr>
            <w:r>
              <w:rPr>
                <w:sz w:val="24"/>
              </w:rPr>
              <w:t>Наименование Программы</w:t>
            </w:r>
          </w:p>
        </w:tc>
        <w:tc>
          <w:tcPr>
            <w:tcW w:type="dxa" w:w="7654"/>
            <w:tcBorders>
              <w:top w:color="000000" w:sz="4" w:val="single"/>
              <w:left w:color="000000" w:sz="4" w:val="single"/>
              <w:bottom w:color="000000" w:sz="4" w:val="single"/>
              <w:right w:color="000000" w:sz="4" w:val="single"/>
            </w:tcBorders>
            <w:tcMar>
              <w:top w:type="dxa" w:w="57"/>
            </w:tcMar>
          </w:tcPr>
          <w:p w14:paraId="36000000">
            <w:pPr>
              <w:ind/>
              <w:jc w:val="both"/>
              <w:rPr>
                <w:sz w:val="24"/>
              </w:rPr>
            </w:pPr>
            <w:r>
              <w:rPr>
                <w:sz w:val="24"/>
              </w:rPr>
              <w:t>Муниципальная программа «</w:t>
            </w:r>
            <w:r>
              <w:rPr>
                <w:sz w:val="24"/>
              </w:rPr>
              <w:t>Градостроительная деятельность на территории Пограничного муниципального округа</w:t>
            </w:r>
            <w:r>
              <w:rPr>
                <w:sz w:val="24"/>
              </w:rPr>
              <w:t xml:space="preserve"> на 20</w:t>
            </w:r>
            <w:r>
              <w:rPr>
                <w:sz w:val="24"/>
              </w:rPr>
              <w:t>23</w:t>
            </w:r>
            <w:r>
              <w:rPr>
                <w:sz w:val="24"/>
              </w:rPr>
              <w:t xml:space="preserve"> - </w:t>
            </w:r>
            <w:r>
              <w:rPr>
                <w:sz w:val="24"/>
              </w:rPr>
              <w:t>20</w:t>
            </w:r>
            <w:r>
              <w:rPr>
                <w:sz w:val="24"/>
              </w:rPr>
              <w:t>25</w:t>
            </w:r>
            <w:r>
              <w:rPr>
                <w:sz w:val="24"/>
              </w:rPr>
              <w:t xml:space="preserve"> год</w:t>
            </w:r>
            <w:r>
              <w:rPr>
                <w:sz w:val="24"/>
              </w:rPr>
              <w:t>ы»</w:t>
            </w:r>
          </w:p>
          <w:p w14:paraId="37000000">
            <w:pPr>
              <w:ind/>
              <w:jc w:val="both"/>
              <w:rPr>
                <w:sz w:val="24"/>
              </w:rPr>
            </w:pPr>
            <w:r>
              <w:rPr>
                <w:sz w:val="24"/>
              </w:rPr>
              <w:t xml:space="preserve"> (далее - Программа)</w:t>
            </w:r>
          </w:p>
        </w:tc>
      </w:tr>
      <w:tr>
        <w:tc>
          <w:tcPr>
            <w:tcW w:type="dxa" w:w="2660"/>
            <w:tcBorders>
              <w:top w:color="000000" w:sz="4" w:val="single"/>
              <w:left w:color="000000" w:sz="4" w:val="single"/>
              <w:bottom w:color="000000" w:sz="4" w:val="single"/>
              <w:right w:color="000000" w:sz="4" w:val="single"/>
            </w:tcBorders>
            <w:tcMar>
              <w:top w:type="dxa" w:w="57"/>
            </w:tcMar>
          </w:tcPr>
          <w:p w14:paraId="38000000">
            <w:pPr>
              <w:ind/>
              <w:jc w:val="both"/>
              <w:rPr>
                <w:sz w:val="24"/>
              </w:rPr>
            </w:pPr>
            <w:r>
              <w:rPr>
                <w:sz w:val="24"/>
              </w:rPr>
              <w:t>Основание разработки</w:t>
            </w:r>
          </w:p>
          <w:p w14:paraId="39000000">
            <w:pPr>
              <w:ind/>
              <w:jc w:val="both"/>
              <w:rPr>
                <w:sz w:val="24"/>
              </w:rPr>
            </w:pPr>
            <w:r>
              <w:rPr>
                <w:sz w:val="24"/>
              </w:rPr>
              <w:t>Программы</w:t>
            </w:r>
          </w:p>
        </w:tc>
        <w:tc>
          <w:tcPr>
            <w:tcW w:type="dxa" w:w="7654"/>
            <w:tcBorders>
              <w:top w:color="000000" w:sz="4" w:val="single"/>
              <w:left w:color="000000" w:sz="4" w:val="single"/>
              <w:bottom w:color="000000" w:sz="4" w:val="single"/>
              <w:right w:color="000000" w:sz="4" w:val="single"/>
            </w:tcBorders>
            <w:tcMar>
              <w:top w:type="dxa" w:w="57"/>
            </w:tcMar>
          </w:tcPr>
          <w:p w14:paraId="3A000000">
            <w:pPr>
              <w:tabs>
                <w:tab w:leader="none" w:pos="5987" w:val="left"/>
              </w:tabs>
              <w:ind/>
              <w:jc w:val="both"/>
              <w:rPr>
                <w:sz w:val="24"/>
              </w:rPr>
            </w:pPr>
            <w:r>
              <w:rPr>
                <w:sz w:val="24"/>
              </w:rPr>
              <w:t>1. Федеральный закон от 06.10.2003 № 131-ФЗ «Об общих принципах организации местного самоуправления в Российской Федерации».</w:t>
            </w:r>
          </w:p>
          <w:p w14:paraId="3B000000">
            <w:pPr>
              <w:tabs>
                <w:tab w:leader="none" w:pos="5987" w:val="left"/>
              </w:tabs>
              <w:ind/>
              <w:jc w:val="both"/>
              <w:rPr>
                <w:sz w:val="24"/>
              </w:rPr>
            </w:pPr>
            <w:r>
              <w:rPr>
                <w:sz w:val="24"/>
              </w:rPr>
              <w:t xml:space="preserve">2. </w:t>
            </w:r>
            <w:r>
              <w:rPr>
                <w:sz w:val="24"/>
              </w:rPr>
              <w:t xml:space="preserve">Федеральный закон от 29.12.2004 г. № 191-ФЗ "О введении </w:t>
            </w:r>
            <w:r>
              <w:rPr>
                <w:sz w:val="24"/>
              </w:rPr>
              <w:t xml:space="preserve">                            </w:t>
            </w:r>
            <w:r>
              <w:rPr>
                <w:sz w:val="24"/>
              </w:rPr>
              <w:t>в действие Градостроительного кодекса Российской Федерации»</w:t>
            </w:r>
            <w:r>
              <w:rPr>
                <w:sz w:val="24"/>
              </w:rPr>
              <w:t>.</w:t>
            </w:r>
          </w:p>
          <w:p w14:paraId="3C000000">
            <w:pPr>
              <w:ind/>
              <w:jc w:val="both"/>
              <w:rPr>
                <w:sz w:val="24"/>
              </w:rPr>
            </w:pPr>
            <w:r>
              <w:rPr>
                <w:sz w:val="24"/>
              </w:rPr>
              <w:t>3</w:t>
            </w:r>
            <w:r>
              <w:rPr>
                <w:sz w:val="24"/>
              </w:rPr>
              <w:t>. Бюджетный кодекс Российской Федерации.</w:t>
            </w:r>
          </w:p>
          <w:p w14:paraId="3D000000">
            <w:pPr>
              <w:ind/>
              <w:jc w:val="both"/>
              <w:rPr>
                <w:sz w:val="24"/>
              </w:rPr>
            </w:pPr>
            <w:r>
              <w:rPr>
                <w:sz w:val="24"/>
              </w:rPr>
              <w:t>4</w:t>
            </w:r>
            <w:r>
              <w:rPr>
                <w:sz w:val="24"/>
              </w:rPr>
              <w:t>. </w:t>
            </w:r>
            <w:r>
              <w:rPr>
                <w:sz w:val="24"/>
              </w:rPr>
              <w:t xml:space="preserve">Закон Приморского края </w:t>
            </w:r>
            <w:r>
              <w:rPr>
                <w:sz w:val="24"/>
              </w:rPr>
              <w:t xml:space="preserve">от 16 сентября 2019 года </w:t>
            </w:r>
            <w:r>
              <w:rPr>
                <w:sz w:val="24"/>
              </w:rPr>
              <w:t>№</w:t>
            </w:r>
            <w:r>
              <w:rPr>
                <w:sz w:val="24"/>
              </w:rPr>
              <w:t xml:space="preserve"> 569-КЗ</w:t>
            </w:r>
          </w:p>
          <w:p w14:paraId="3E000000">
            <w:pPr>
              <w:ind/>
              <w:jc w:val="both"/>
              <w:rPr>
                <w:sz w:val="24"/>
              </w:rPr>
            </w:pPr>
            <w:r>
              <w:rPr>
                <w:sz w:val="24"/>
              </w:rPr>
              <w:t>«</w:t>
            </w:r>
            <w:r>
              <w:rPr>
                <w:sz w:val="24"/>
              </w:rPr>
              <w:t>О Пограничном муниципальном округе</w:t>
            </w:r>
            <w:r>
              <w:rPr>
                <w:sz w:val="24"/>
              </w:rPr>
              <w:t>».</w:t>
            </w:r>
          </w:p>
          <w:p w14:paraId="3F000000">
            <w:pPr>
              <w:ind/>
              <w:jc w:val="both"/>
              <w:rPr>
                <w:sz w:val="24"/>
              </w:rPr>
            </w:pPr>
            <w:r>
              <w:rPr>
                <w:sz w:val="24"/>
              </w:rPr>
              <w:t>5</w:t>
            </w:r>
            <w:r>
              <w:rPr>
                <w:sz w:val="24"/>
              </w:rPr>
              <w:t>. Устав По</w:t>
            </w:r>
            <w:r>
              <w:rPr>
                <w:sz w:val="24"/>
              </w:rPr>
              <w:t>граничного муниципального округа</w:t>
            </w:r>
            <w:r>
              <w:rPr>
                <w:sz w:val="24"/>
              </w:rPr>
              <w:t>.</w:t>
            </w:r>
          </w:p>
          <w:p w14:paraId="40000000">
            <w:pPr>
              <w:ind/>
              <w:jc w:val="both"/>
              <w:rPr>
                <w:sz w:val="24"/>
              </w:rPr>
            </w:pPr>
            <w:r>
              <w:rPr>
                <w:sz w:val="24"/>
              </w:rPr>
              <w:t>8</w:t>
            </w:r>
            <w:r>
              <w:rPr>
                <w:sz w:val="24"/>
              </w:rPr>
              <w:t>. Постановление А</w:t>
            </w:r>
            <w:r>
              <w:rPr>
                <w:sz w:val="24"/>
              </w:rPr>
              <w:t>дминистрации Погранич</w:t>
            </w:r>
            <w:r>
              <w:rPr>
                <w:sz w:val="24"/>
              </w:rPr>
              <w:t>ного муниципального округа</w:t>
            </w:r>
            <w:r>
              <w:rPr>
                <w:sz w:val="24"/>
              </w:rPr>
              <w:t xml:space="preserve"> от 25.01.2021 № 50</w:t>
            </w:r>
            <w:r>
              <w:rPr>
                <w:sz w:val="24"/>
              </w:rPr>
              <w:t xml:space="preserve"> «Об утверждении порядка принятия решений о разработке муниципальных программ, их формирования и реализации на территории По</w:t>
            </w:r>
            <w:r>
              <w:rPr>
                <w:sz w:val="24"/>
              </w:rPr>
              <w:t>граничного муниципального округа</w:t>
            </w:r>
            <w:r>
              <w:rPr>
                <w:sz w:val="24"/>
              </w:rPr>
              <w:t xml:space="preserve"> и порядка проведения оценки эффективности реализации муниципальных программ»</w:t>
            </w:r>
            <w:r>
              <w:rPr>
                <w:sz w:val="24"/>
              </w:rPr>
              <w:t>.</w:t>
            </w:r>
          </w:p>
        </w:tc>
      </w:tr>
      <w:tr>
        <w:trPr>
          <w:trHeight w:hRule="atLeast" w:val="451"/>
        </w:trPr>
        <w:tc>
          <w:tcPr>
            <w:tcW w:type="dxa" w:w="2660"/>
            <w:tcBorders>
              <w:top w:color="000000" w:sz="4" w:val="single"/>
              <w:left w:color="000000" w:sz="4" w:val="single"/>
              <w:bottom w:color="000000" w:sz="4" w:val="single"/>
              <w:right w:color="000000" w:sz="4" w:val="single"/>
            </w:tcBorders>
            <w:tcMar>
              <w:top w:type="dxa" w:w="57"/>
            </w:tcMar>
          </w:tcPr>
          <w:p w14:paraId="41000000">
            <w:pPr>
              <w:ind/>
              <w:jc w:val="both"/>
              <w:rPr>
                <w:sz w:val="24"/>
              </w:rPr>
            </w:pPr>
            <w:r>
              <w:rPr>
                <w:sz w:val="24"/>
              </w:rPr>
              <w:t xml:space="preserve">Заказчик </w:t>
            </w:r>
            <w:r>
              <w:rPr>
                <w:sz w:val="24"/>
              </w:rPr>
              <w:t>Программы</w:t>
            </w:r>
          </w:p>
        </w:tc>
        <w:tc>
          <w:tcPr>
            <w:tcW w:type="dxa" w:w="7654"/>
            <w:tcBorders>
              <w:top w:color="000000" w:sz="4" w:val="single"/>
              <w:left w:color="000000" w:sz="4" w:val="single"/>
              <w:bottom w:color="000000" w:sz="4" w:val="single"/>
              <w:right w:color="000000" w:sz="4" w:val="single"/>
            </w:tcBorders>
            <w:shd w:fill="auto" w:val="clear"/>
            <w:tcMar>
              <w:top w:type="dxa" w:w="57"/>
            </w:tcMar>
          </w:tcPr>
          <w:p w14:paraId="42000000">
            <w:pPr>
              <w:ind/>
              <w:jc w:val="both"/>
              <w:rPr>
                <w:b w:val="1"/>
                <w:sz w:val="24"/>
              </w:rPr>
            </w:pPr>
            <w:r>
              <w:rPr>
                <w:sz w:val="24"/>
              </w:rPr>
              <w:t>Администрация По</w:t>
            </w:r>
            <w:r>
              <w:rPr>
                <w:sz w:val="24"/>
              </w:rPr>
              <w:t>граничного муниципального округа</w:t>
            </w:r>
            <w:r>
              <w:rPr>
                <w:sz w:val="24"/>
              </w:rPr>
              <w:t>.</w:t>
            </w:r>
          </w:p>
        </w:tc>
      </w:tr>
      <w:tr>
        <w:tc>
          <w:tcPr>
            <w:tcW w:type="dxa" w:w="2660"/>
            <w:tcBorders>
              <w:top w:color="000000" w:sz="4" w:val="single"/>
              <w:left w:color="000000" w:sz="4" w:val="single"/>
              <w:bottom w:color="000000" w:sz="4" w:val="single"/>
              <w:right w:color="000000" w:sz="4" w:val="single"/>
            </w:tcBorders>
            <w:tcMar>
              <w:top w:type="dxa" w:w="57"/>
            </w:tcMar>
          </w:tcPr>
          <w:p w14:paraId="43000000">
            <w:pPr>
              <w:ind/>
              <w:jc w:val="both"/>
              <w:rPr>
                <w:sz w:val="24"/>
              </w:rPr>
            </w:pPr>
            <w:r>
              <w:rPr>
                <w:sz w:val="24"/>
              </w:rPr>
              <w:t>Разработчики Программы</w:t>
            </w:r>
          </w:p>
        </w:tc>
        <w:tc>
          <w:tcPr>
            <w:tcW w:type="dxa" w:w="7654"/>
            <w:tcBorders>
              <w:top w:color="000000" w:sz="4" w:val="single"/>
              <w:left w:color="000000" w:sz="4" w:val="single"/>
              <w:bottom w:color="000000" w:sz="4" w:val="single"/>
              <w:right w:color="000000" w:sz="4" w:val="single"/>
            </w:tcBorders>
            <w:tcMar>
              <w:top w:type="dxa" w:w="57"/>
            </w:tcMar>
          </w:tcPr>
          <w:p w14:paraId="44000000">
            <w:pPr>
              <w:ind/>
              <w:jc w:val="both"/>
              <w:rPr>
                <w:sz w:val="24"/>
              </w:rPr>
            </w:pPr>
            <w:r>
              <w:rPr>
                <w:sz w:val="24"/>
              </w:rPr>
              <w:t>Отдел градостроительст</w:t>
            </w:r>
            <w:r>
              <w:rPr>
                <w:sz w:val="24"/>
              </w:rPr>
              <w:t>ва управления жизнеобеспечения и градостроительства А</w:t>
            </w:r>
            <w:r>
              <w:rPr>
                <w:sz w:val="24"/>
              </w:rPr>
              <w:t xml:space="preserve">дминистрации Пограничного муниципального </w:t>
            </w:r>
            <w:r>
              <w:rPr>
                <w:sz w:val="24"/>
              </w:rPr>
              <w:t>округа</w:t>
            </w:r>
            <w:r>
              <w:rPr>
                <w:sz w:val="24"/>
              </w:rPr>
              <w:t xml:space="preserve">; </w:t>
            </w:r>
          </w:p>
        </w:tc>
      </w:tr>
      <w:tr>
        <w:tc>
          <w:tcPr>
            <w:tcW w:type="dxa" w:w="2660"/>
            <w:tcBorders>
              <w:top w:color="000000" w:sz="4" w:val="single"/>
              <w:left w:color="000000" w:sz="4" w:val="single"/>
              <w:bottom w:color="000000" w:sz="4" w:val="single"/>
              <w:right w:color="000000" w:sz="4" w:val="single"/>
            </w:tcBorders>
            <w:tcMar>
              <w:top w:type="dxa" w:w="57"/>
            </w:tcMar>
          </w:tcPr>
          <w:p w14:paraId="45000000">
            <w:pPr>
              <w:ind/>
              <w:jc w:val="both"/>
              <w:rPr>
                <w:sz w:val="24"/>
              </w:rPr>
            </w:pPr>
            <w:r>
              <w:rPr>
                <w:sz w:val="24"/>
              </w:rPr>
              <w:t>Ответственный исполнитель Программы</w:t>
            </w:r>
          </w:p>
        </w:tc>
        <w:tc>
          <w:tcPr>
            <w:tcW w:type="dxa" w:w="7654"/>
            <w:tcBorders>
              <w:top w:color="000000" w:sz="4" w:val="single"/>
              <w:left w:color="000000" w:sz="4" w:val="single"/>
              <w:bottom w:color="000000" w:sz="4" w:val="single"/>
              <w:right w:color="000000" w:sz="4" w:val="single"/>
            </w:tcBorders>
            <w:tcMar>
              <w:top w:type="dxa" w:w="57"/>
            </w:tcMar>
          </w:tcPr>
          <w:p w14:paraId="46000000">
            <w:pPr>
              <w:ind/>
              <w:jc w:val="both"/>
              <w:rPr>
                <w:sz w:val="24"/>
              </w:rPr>
            </w:pPr>
            <w:r>
              <w:rPr>
                <w:sz w:val="24"/>
              </w:rPr>
              <w:t>Отдел градостроительст</w:t>
            </w:r>
            <w:r>
              <w:rPr>
                <w:sz w:val="24"/>
              </w:rPr>
              <w:t>ва управления жизнеобеспечения и градостроительства А</w:t>
            </w:r>
            <w:r>
              <w:rPr>
                <w:sz w:val="24"/>
              </w:rPr>
              <w:t xml:space="preserve">дминистрации Пограничного муниципального </w:t>
            </w:r>
            <w:r>
              <w:rPr>
                <w:sz w:val="24"/>
              </w:rPr>
              <w:t>округа</w:t>
            </w:r>
            <w:r>
              <w:rPr>
                <w:sz w:val="24"/>
              </w:rPr>
              <w:t xml:space="preserve">; </w:t>
            </w:r>
          </w:p>
        </w:tc>
      </w:tr>
      <w:tr>
        <w:trPr>
          <w:trHeight w:hRule="atLeast" w:val="794"/>
        </w:trPr>
        <w:tc>
          <w:tcPr>
            <w:tcW w:type="dxa" w:w="2660"/>
            <w:tcBorders>
              <w:top w:color="000000" w:sz="4" w:val="single"/>
              <w:left w:color="000000" w:sz="4" w:val="single"/>
              <w:bottom w:color="000000" w:sz="4" w:val="single"/>
              <w:right w:color="000000" w:sz="4" w:val="single"/>
            </w:tcBorders>
            <w:tcMar>
              <w:top w:type="dxa" w:w="57"/>
            </w:tcMar>
          </w:tcPr>
          <w:p w14:paraId="47000000">
            <w:pPr>
              <w:pStyle w:val="Style_4"/>
              <w:rPr>
                <w:rFonts w:ascii="Times New Roman" w:hAnsi="Times New Roman"/>
                <w:color w:val="000000"/>
                <w:sz w:val="24"/>
              </w:rPr>
            </w:pPr>
            <w:r>
              <w:rPr>
                <w:rFonts w:ascii="Times New Roman" w:hAnsi="Times New Roman"/>
                <w:color w:val="000000"/>
                <w:sz w:val="24"/>
              </w:rPr>
              <w:t xml:space="preserve">Цели Программы </w:t>
            </w:r>
          </w:p>
          <w:p w14:paraId="48000000">
            <w:pPr>
              <w:ind/>
              <w:jc w:val="both"/>
              <w:rPr>
                <w:b w:val="1"/>
                <w:sz w:val="24"/>
              </w:rPr>
            </w:pPr>
          </w:p>
        </w:tc>
        <w:tc>
          <w:tcPr>
            <w:tcW w:type="dxa" w:w="7654"/>
            <w:tcBorders>
              <w:top w:color="000000" w:sz="4" w:val="single"/>
              <w:left w:color="000000" w:sz="4" w:val="single"/>
              <w:bottom w:color="000000" w:sz="4" w:val="single"/>
              <w:right w:color="000000" w:sz="4" w:val="single"/>
            </w:tcBorders>
            <w:shd w:fill="auto" w:val="clear"/>
            <w:tcMar>
              <w:top w:type="dxa" w:w="57"/>
            </w:tcMar>
          </w:tcPr>
          <w:p w14:paraId="49000000">
            <w:pPr>
              <w:ind/>
              <w:jc w:val="both"/>
              <w:rPr>
                <w:sz w:val="24"/>
              </w:rPr>
            </w:pPr>
            <w:r>
              <w:rPr>
                <w:sz w:val="24"/>
              </w:rPr>
              <w:t>Формирование и обеспечение устойчивого развития территории муниципального образования на основе территориального планирования, градостроительного зонирования для реализации социальных задач, городских инфраструктурных проектов и реализации улучшения архитектурно-художественного облика муниципального образования, а также формирование эффективной системы управления земельными ресурсами муниципального образования и рационального использования муниципальной собственности.</w:t>
            </w:r>
          </w:p>
        </w:tc>
      </w:tr>
      <w:tr>
        <w:trPr>
          <w:trHeight w:hRule="atLeast" w:val="794"/>
        </w:trPr>
        <w:tc>
          <w:tcPr>
            <w:tcW w:type="dxa" w:w="2660"/>
            <w:tcBorders>
              <w:top w:color="000000" w:sz="4" w:val="single"/>
              <w:left w:color="000000" w:sz="4" w:val="single"/>
              <w:bottom w:color="000000" w:sz="4" w:val="single"/>
              <w:right w:color="000000" w:sz="4" w:val="single"/>
            </w:tcBorders>
            <w:tcMar>
              <w:top w:type="dxa" w:w="57"/>
            </w:tcMar>
          </w:tcPr>
          <w:p w14:paraId="4A000000">
            <w:pPr>
              <w:pStyle w:val="Style_4"/>
              <w:rPr>
                <w:rFonts w:ascii="Times New Roman" w:hAnsi="Times New Roman"/>
                <w:color w:val="000000"/>
                <w:sz w:val="24"/>
              </w:rPr>
            </w:pPr>
            <w:r>
              <w:rPr>
                <w:rFonts w:ascii="Times New Roman" w:hAnsi="Times New Roman"/>
                <w:color w:val="000000"/>
                <w:sz w:val="24"/>
              </w:rPr>
              <w:t>Задачи Программы</w:t>
            </w:r>
          </w:p>
        </w:tc>
        <w:tc>
          <w:tcPr>
            <w:tcW w:type="dxa" w:w="7654"/>
            <w:tcBorders>
              <w:top w:color="000000" w:sz="4" w:val="single"/>
              <w:left w:color="000000" w:sz="4" w:val="single"/>
              <w:bottom w:color="000000" w:sz="4" w:val="single"/>
              <w:right w:color="000000" w:sz="4" w:val="single"/>
            </w:tcBorders>
            <w:shd w:fill="auto" w:val="clear"/>
            <w:tcMar>
              <w:top w:type="dxa" w:w="57"/>
            </w:tcMar>
          </w:tcPr>
          <w:p w14:paraId="4B000000">
            <w:pPr>
              <w:ind/>
              <w:jc w:val="both"/>
              <w:rPr>
                <w:sz w:val="24"/>
              </w:rPr>
            </w:pPr>
            <w:r>
              <w:rPr>
                <w:sz w:val="24"/>
              </w:rPr>
              <w:t>1.О</w:t>
            </w:r>
            <w:r>
              <w:rPr>
                <w:sz w:val="24"/>
              </w:rPr>
              <w:t>пределени</w:t>
            </w:r>
            <w:r>
              <w:rPr>
                <w:sz w:val="24"/>
              </w:rPr>
              <w:t>е</w:t>
            </w:r>
            <w:r>
              <w:rPr>
                <w:sz w:val="24"/>
              </w:rPr>
              <w:t xml:space="preserve"> функционального назначения территорий, установления зон планируемого размещения объектов местного значения, зон с особыми условиями использования территорий, исходя из совокупности экономических, экологических, социальных и иных факторов</w:t>
            </w:r>
            <w:r>
              <w:rPr>
                <w:sz w:val="24"/>
              </w:rPr>
              <w:t>.</w:t>
            </w:r>
          </w:p>
          <w:p w14:paraId="4C000000">
            <w:pPr>
              <w:ind/>
              <w:jc w:val="both"/>
              <w:rPr>
                <w:sz w:val="24"/>
              </w:rPr>
            </w:pPr>
            <w:r>
              <w:rPr>
                <w:sz w:val="24"/>
              </w:rPr>
              <w:t>2. У</w:t>
            </w:r>
            <w:r>
              <w:rPr>
                <w:sz w:val="24"/>
              </w:rPr>
              <w:t>станов</w:t>
            </w:r>
            <w:r>
              <w:rPr>
                <w:sz w:val="24"/>
              </w:rPr>
              <w:t>ление</w:t>
            </w:r>
            <w:r>
              <w:rPr>
                <w:sz w:val="24"/>
              </w:rPr>
              <w:t xml:space="preserve"> территориальны</w:t>
            </w:r>
            <w:r>
              <w:rPr>
                <w:sz w:val="24"/>
              </w:rPr>
              <w:t>х</w:t>
            </w:r>
            <w:r>
              <w:rPr>
                <w:sz w:val="24"/>
              </w:rPr>
              <w:t xml:space="preserve"> зон, градостроительны</w:t>
            </w:r>
            <w:r>
              <w:rPr>
                <w:sz w:val="24"/>
              </w:rPr>
              <w:t>х</w:t>
            </w:r>
            <w:r>
              <w:rPr>
                <w:sz w:val="24"/>
              </w:rPr>
              <w:t xml:space="preserve"> регламент</w:t>
            </w:r>
            <w:r>
              <w:rPr>
                <w:sz w:val="24"/>
              </w:rPr>
              <w:t>ов</w:t>
            </w:r>
            <w:r>
              <w:rPr>
                <w:sz w:val="24"/>
              </w:rPr>
              <w:t>, порядк</w:t>
            </w:r>
            <w:r>
              <w:rPr>
                <w:sz w:val="24"/>
              </w:rPr>
              <w:t>а</w:t>
            </w:r>
            <w:r>
              <w:rPr>
                <w:sz w:val="24"/>
              </w:rPr>
              <w:t xml:space="preserve"> применения правил</w:t>
            </w:r>
            <w:r>
              <w:rPr>
                <w:sz w:val="24"/>
              </w:rPr>
              <w:t xml:space="preserve"> землепользования и застройки</w:t>
            </w:r>
            <w:r>
              <w:rPr>
                <w:sz w:val="24"/>
              </w:rPr>
              <w:t xml:space="preserve"> и внесения в них изменений.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4D000000">
            <w:pPr>
              <w:ind/>
              <w:jc w:val="both"/>
              <w:rPr>
                <w:sz w:val="24"/>
              </w:rPr>
            </w:pPr>
            <w:r>
              <w:rPr>
                <w:sz w:val="24"/>
              </w:rPr>
              <w:t>3</w:t>
            </w:r>
            <w:r>
              <w:rPr>
                <w:sz w:val="24"/>
              </w:rPr>
              <w:t>.</w:t>
            </w:r>
            <w:r>
              <w:t xml:space="preserve"> </w:t>
            </w:r>
            <w:r>
              <w:rPr>
                <w:sz w:val="24"/>
              </w:rPr>
              <w:t>Обеспечение основани</w:t>
            </w:r>
            <w:r>
              <w:rPr>
                <w:sz w:val="24"/>
              </w:rPr>
              <w:t>й</w:t>
            </w:r>
            <w:r>
              <w:rPr>
                <w:sz w:val="24"/>
              </w:rPr>
              <w:t xml:space="preserve"> для принятия </w:t>
            </w:r>
            <w:r>
              <w:rPr>
                <w:sz w:val="24"/>
              </w:rPr>
              <w:t>решений по</w:t>
            </w:r>
            <w:r>
              <w:rPr>
                <w:sz w:val="24"/>
              </w:rPr>
              <w:t xml:space="preserve"> планировани</w:t>
            </w:r>
            <w:r>
              <w:rPr>
                <w:sz w:val="24"/>
              </w:rPr>
              <w:t>ю</w:t>
            </w:r>
            <w:r>
              <w:rPr>
                <w:sz w:val="24"/>
              </w:rPr>
              <w:t xml:space="preserve"> основных направлений развития территории </w:t>
            </w:r>
            <w:r>
              <w:rPr>
                <w:sz w:val="24"/>
              </w:rPr>
              <w:t>Пограничного муниципального округа</w:t>
            </w:r>
            <w:r>
              <w:rPr>
                <w:sz w:val="24"/>
              </w:rPr>
              <w:t>, резервировани</w:t>
            </w:r>
            <w:r>
              <w:rPr>
                <w:sz w:val="24"/>
              </w:rPr>
              <w:t>ю</w:t>
            </w:r>
            <w:r>
              <w:rPr>
                <w:sz w:val="24"/>
              </w:rPr>
              <w:t xml:space="preserve"> земель, об изъятии земельных участков для муниципальных нужд и о переводе земель из одной категории в другую</w:t>
            </w:r>
            <w:r>
              <w:rPr>
                <w:sz w:val="24"/>
              </w:rPr>
              <w:t>.</w:t>
            </w:r>
          </w:p>
          <w:p w14:paraId="4E000000">
            <w:pPr>
              <w:ind/>
              <w:jc w:val="both"/>
              <w:rPr>
                <w:sz w:val="24"/>
              </w:rPr>
            </w:pPr>
            <w:r>
              <w:rPr>
                <w:sz w:val="24"/>
              </w:rPr>
              <w:t>4</w:t>
            </w:r>
            <w:r>
              <w:rPr>
                <w:sz w:val="24"/>
              </w:rPr>
              <w:t>. Обеспечение населения по запросам актуальной информацией о состоянии адресного хозяйства территории Пограничного муниципального округа.</w:t>
            </w:r>
          </w:p>
          <w:p w14:paraId="4F000000">
            <w:pPr>
              <w:ind/>
              <w:jc w:val="both"/>
              <w:rPr>
                <w:sz w:val="24"/>
              </w:rPr>
            </w:pPr>
            <w:r>
              <w:rPr>
                <w:sz w:val="24"/>
              </w:rPr>
              <w:t xml:space="preserve">5. </w:t>
            </w:r>
            <w:r>
              <w:rPr>
                <w:sz w:val="24"/>
              </w:rPr>
              <w:t xml:space="preserve">Актуализация (внесение изменений) в генеральный план </w:t>
            </w:r>
            <w:r>
              <w:rPr>
                <w:sz w:val="24"/>
              </w:rPr>
              <w:t>Пограничного муниципального округа.</w:t>
            </w:r>
          </w:p>
          <w:p w14:paraId="50000000">
            <w:pPr>
              <w:ind/>
              <w:jc w:val="both"/>
              <w:rPr>
                <w:sz w:val="24"/>
              </w:rPr>
            </w:pPr>
            <w:r>
              <w:rPr>
                <w:sz w:val="24"/>
              </w:rPr>
              <w:t xml:space="preserve">6. </w:t>
            </w:r>
            <w:r>
              <w:rPr>
                <w:sz w:val="24"/>
              </w:rPr>
              <w:t xml:space="preserve">Актуализация (внесение изменений) в  правила землепользования и застройки </w:t>
            </w:r>
            <w:r>
              <w:rPr>
                <w:sz w:val="24"/>
              </w:rPr>
              <w:t>Пограничного муниципального округа.</w:t>
            </w:r>
          </w:p>
        </w:tc>
      </w:tr>
      <w:tr>
        <w:trPr>
          <w:trHeight w:hRule="atLeast" w:val="785"/>
        </w:trPr>
        <w:tc>
          <w:tcPr>
            <w:tcW w:type="dxa" w:w="2660"/>
            <w:tcBorders>
              <w:top w:color="000000" w:sz="4" w:val="single"/>
              <w:left w:color="000000" w:sz="4" w:val="single"/>
              <w:bottom w:color="000000" w:sz="4" w:val="single"/>
              <w:right w:color="000000" w:sz="4" w:val="single"/>
            </w:tcBorders>
            <w:tcMar>
              <w:top w:type="dxa" w:w="57"/>
            </w:tcMar>
          </w:tcPr>
          <w:p w14:paraId="51000000">
            <w:pPr>
              <w:ind/>
              <w:jc w:val="both"/>
              <w:rPr>
                <w:sz w:val="24"/>
              </w:rPr>
            </w:pPr>
            <w:r>
              <w:rPr>
                <w:sz w:val="24"/>
              </w:rPr>
              <w:t xml:space="preserve">Объемы и источники финансирования Программы </w:t>
            </w:r>
          </w:p>
        </w:tc>
        <w:tc>
          <w:tcPr>
            <w:tcW w:type="dxa" w:w="7654"/>
            <w:tcBorders>
              <w:top w:color="000000" w:sz="4" w:val="single"/>
              <w:left w:color="000000" w:sz="4" w:val="single"/>
              <w:bottom w:color="000000" w:sz="4" w:val="single"/>
              <w:right w:color="000000" w:sz="4" w:val="single"/>
            </w:tcBorders>
            <w:shd w:fill="auto" w:val="clear"/>
            <w:tcMar>
              <w:top w:type="dxa" w:w="57"/>
            </w:tcMar>
          </w:tcPr>
          <w:p w14:paraId="52000000">
            <w:pPr>
              <w:ind w:right="-108"/>
              <w:rPr>
                <w:sz w:val="24"/>
              </w:rPr>
            </w:pPr>
            <w:r>
              <w:rPr>
                <w:sz w:val="24"/>
              </w:rPr>
              <w:t>Общий объем финансовых средств, необходимых для реализации Программы на 20</w:t>
            </w:r>
            <w:r>
              <w:rPr>
                <w:sz w:val="24"/>
              </w:rPr>
              <w:t>23 - 2025</w:t>
            </w:r>
            <w:r>
              <w:rPr>
                <w:sz w:val="24"/>
              </w:rPr>
              <w:t xml:space="preserve"> год</w:t>
            </w:r>
            <w:r>
              <w:rPr>
                <w:sz w:val="24"/>
              </w:rPr>
              <w:t>ы</w:t>
            </w:r>
            <w:r>
              <w:rPr>
                <w:sz w:val="24"/>
              </w:rPr>
              <w:t xml:space="preserve"> составляет </w:t>
            </w:r>
            <w:r>
              <w:rPr>
                <w:sz w:val="24"/>
              </w:rPr>
              <w:t>23</w:t>
            </w:r>
            <w:r>
              <w:rPr>
                <w:sz w:val="24"/>
              </w:rPr>
              <w:t>55</w:t>
            </w:r>
            <w:r>
              <w:rPr>
                <w:sz w:val="24"/>
              </w:rPr>
              <w:t xml:space="preserve">,0 </w:t>
            </w:r>
            <w:r>
              <w:rPr>
                <w:color w:val="000000"/>
                <w:sz w:val="24"/>
              </w:rPr>
              <w:t>тыс.</w:t>
            </w:r>
            <w:r>
              <w:rPr>
                <w:sz w:val="24"/>
              </w:rPr>
              <w:t xml:space="preserve"> руб.</w:t>
            </w:r>
          </w:p>
        </w:tc>
      </w:tr>
      <w:tr>
        <w:tc>
          <w:tcPr>
            <w:tcW w:type="dxa" w:w="2660"/>
            <w:tcBorders>
              <w:top w:color="000000" w:sz="4" w:val="single"/>
              <w:left w:color="000000" w:sz="4" w:val="single"/>
              <w:bottom w:color="000000" w:sz="4" w:val="single"/>
              <w:right w:color="000000" w:sz="4" w:val="single"/>
            </w:tcBorders>
            <w:tcMar>
              <w:top w:type="dxa" w:w="57"/>
            </w:tcMar>
          </w:tcPr>
          <w:p w14:paraId="53000000">
            <w:pPr>
              <w:pStyle w:val="Style_4"/>
              <w:rPr>
                <w:rFonts w:ascii="Times New Roman" w:hAnsi="Times New Roman"/>
                <w:color w:val="000000"/>
                <w:sz w:val="24"/>
              </w:rPr>
            </w:pPr>
            <w:r>
              <w:rPr>
                <w:rFonts w:ascii="Times New Roman" w:hAnsi="Times New Roman"/>
                <w:color w:val="000000"/>
                <w:sz w:val="24"/>
              </w:rPr>
              <w:t>Ожидаемые конечные результаты реализации Программы</w:t>
            </w:r>
          </w:p>
        </w:tc>
        <w:tc>
          <w:tcPr>
            <w:tcW w:type="dxa" w:w="7654"/>
            <w:tcBorders>
              <w:top w:color="000000" w:sz="4" w:val="single"/>
              <w:left w:color="000000" w:sz="4" w:val="single"/>
              <w:bottom w:color="000000" w:sz="4" w:val="single"/>
              <w:right w:color="000000" w:sz="4" w:val="single"/>
            </w:tcBorders>
            <w:tcMar>
              <w:top w:type="dxa" w:w="57"/>
            </w:tcMar>
          </w:tcPr>
          <w:p w14:paraId="54000000">
            <w:pPr>
              <w:pStyle w:val="Style_5"/>
              <w:ind w:firstLine="0" w:left="34"/>
              <w:jc w:val="both"/>
              <w:rPr>
                <w:sz w:val="24"/>
              </w:rPr>
            </w:pPr>
            <w:r>
              <w:rPr>
                <w:sz w:val="24"/>
              </w:rPr>
              <w:t>Реализация мероприятий программы позволит:</w:t>
            </w:r>
          </w:p>
          <w:p w14:paraId="55000000">
            <w:pPr>
              <w:pStyle w:val="Style_5"/>
              <w:ind w:firstLine="0" w:left="34"/>
              <w:jc w:val="both"/>
              <w:rPr>
                <w:sz w:val="24"/>
              </w:rPr>
            </w:pPr>
            <w:r>
              <w:rPr>
                <w:sz w:val="24"/>
              </w:rPr>
              <w:t>- утвер</w:t>
            </w:r>
            <w:r>
              <w:rPr>
                <w:sz w:val="24"/>
              </w:rPr>
              <w:t>дить</w:t>
            </w:r>
            <w:r>
              <w:rPr>
                <w:sz w:val="24"/>
              </w:rPr>
              <w:t xml:space="preserve"> генеральный план</w:t>
            </w:r>
            <w:r>
              <w:rPr>
                <w:sz w:val="24"/>
              </w:rPr>
              <w:t xml:space="preserve"> Пограничного муниципального округа;</w:t>
            </w:r>
          </w:p>
          <w:p w14:paraId="56000000">
            <w:pPr>
              <w:pStyle w:val="Style_5"/>
              <w:ind w:firstLine="0" w:left="34"/>
              <w:jc w:val="both"/>
              <w:rPr>
                <w:sz w:val="24"/>
              </w:rPr>
            </w:pPr>
            <w:r>
              <w:rPr>
                <w:sz w:val="24"/>
              </w:rPr>
              <w:t>- утвердить</w:t>
            </w:r>
            <w:r>
              <w:rPr>
                <w:sz w:val="24"/>
              </w:rPr>
              <w:t xml:space="preserve"> правила землепользования и застройки</w:t>
            </w:r>
            <w:r>
              <w:rPr>
                <w:sz w:val="24"/>
              </w:rPr>
              <w:t xml:space="preserve"> Пог</w:t>
            </w:r>
            <w:r>
              <w:rPr>
                <w:sz w:val="24"/>
              </w:rPr>
              <w:t>раничного муниципального округа;</w:t>
            </w:r>
          </w:p>
          <w:p w14:paraId="57000000">
            <w:pPr>
              <w:pStyle w:val="Style_5"/>
              <w:ind w:firstLine="0" w:left="34"/>
              <w:jc w:val="both"/>
              <w:rPr>
                <w:sz w:val="24"/>
              </w:rPr>
            </w:pPr>
            <w:r>
              <w:rPr>
                <w:sz w:val="24"/>
              </w:rPr>
              <w:t>- поставить</w:t>
            </w:r>
            <w:r>
              <w:rPr>
                <w:sz w:val="24"/>
              </w:rPr>
              <w:t xml:space="preserve"> на кадастровый учет границ</w:t>
            </w:r>
            <w:r>
              <w:rPr>
                <w:sz w:val="24"/>
              </w:rPr>
              <w:t>ы</w:t>
            </w:r>
            <w:r>
              <w:rPr>
                <w:sz w:val="24"/>
              </w:rPr>
              <w:t xml:space="preserve"> территориальных зон Пограничного городского поселения</w:t>
            </w:r>
            <w:r>
              <w:rPr>
                <w:sz w:val="24"/>
              </w:rPr>
              <w:t>;</w:t>
            </w:r>
          </w:p>
          <w:p w14:paraId="58000000">
            <w:pPr>
              <w:pStyle w:val="Style_5"/>
              <w:ind w:firstLine="0" w:left="34"/>
              <w:jc w:val="both"/>
              <w:rPr>
                <w:sz w:val="24"/>
              </w:rPr>
            </w:pPr>
            <w:r>
              <w:rPr>
                <w:sz w:val="24"/>
              </w:rPr>
              <w:t>- обеспеченть</w:t>
            </w:r>
            <w:r>
              <w:rPr>
                <w:sz w:val="24"/>
              </w:rPr>
              <w:t xml:space="preserve"> территории </w:t>
            </w:r>
            <w:r>
              <w:rPr>
                <w:sz w:val="24"/>
              </w:rPr>
              <w:t>Пограничного муниципального округа</w:t>
            </w:r>
            <w:r>
              <w:rPr>
                <w:sz w:val="24"/>
              </w:rPr>
              <w:t xml:space="preserve"> актуализированными документами территориального планирования, градостроител</w:t>
            </w:r>
            <w:r>
              <w:rPr>
                <w:sz w:val="24"/>
              </w:rPr>
              <w:t>ьного зонирования в соответствии</w:t>
            </w:r>
            <w:r>
              <w:rPr>
                <w:sz w:val="24"/>
              </w:rPr>
              <w:t xml:space="preserve"> с основными принципами</w:t>
            </w:r>
            <w:r>
              <w:rPr>
                <w:sz w:val="24"/>
              </w:rPr>
              <w:t xml:space="preserve"> </w:t>
            </w:r>
            <w:r>
              <w:rPr>
                <w:sz w:val="24"/>
              </w:rPr>
              <w:t>законодательства о градостроительной деятельности</w:t>
            </w:r>
            <w:r>
              <w:rPr>
                <w:sz w:val="24"/>
              </w:rPr>
              <w:t>.</w:t>
            </w:r>
          </w:p>
          <w:p w14:paraId="59000000">
            <w:pPr>
              <w:pStyle w:val="Style_5"/>
              <w:ind w:firstLine="0" w:left="34"/>
              <w:jc w:val="both"/>
              <w:rPr>
                <w:sz w:val="24"/>
              </w:rPr>
            </w:pPr>
          </w:p>
        </w:tc>
      </w:tr>
      <w:tr>
        <w:tc>
          <w:tcPr>
            <w:tcW w:type="dxa" w:w="2660"/>
            <w:tcBorders>
              <w:top w:color="000000" w:sz="4" w:val="single"/>
              <w:left w:color="000000" w:sz="4" w:val="single"/>
              <w:bottom w:color="000000" w:sz="4" w:val="single"/>
              <w:right w:color="000000" w:sz="4" w:val="single"/>
            </w:tcBorders>
            <w:tcMar>
              <w:top w:type="dxa" w:w="57"/>
            </w:tcMar>
          </w:tcPr>
          <w:p w14:paraId="5A000000">
            <w:pPr>
              <w:rPr>
                <w:b w:val="1"/>
                <w:sz w:val="24"/>
              </w:rPr>
            </w:pPr>
            <w:r>
              <w:rPr>
                <w:color w:val="000000"/>
                <w:sz w:val="24"/>
              </w:rPr>
              <w:t>Сроки реализации Программы</w:t>
            </w:r>
          </w:p>
        </w:tc>
        <w:tc>
          <w:tcPr>
            <w:tcW w:type="dxa" w:w="7654"/>
            <w:tcBorders>
              <w:top w:color="000000" w:sz="4" w:val="single"/>
              <w:left w:color="000000" w:sz="4" w:val="single"/>
              <w:bottom w:color="000000" w:sz="4" w:val="single"/>
              <w:right w:color="000000" w:sz="4" w:val="single"/>
            </w:tcBorders>
            <w:tcMar>
              <w:top w:type="dxa" w:w="57"/>
            </w:tcMar>
          </w:tcPr>
          <w:p w14:paraId="5B000000">
            <w:pPr>
              <w:ind/>
              <w:jc w:val="both"/>
              <w:rPr>
                <w:sz w:val="24"/>
              </w:rPr>
            </w:pPr>
            <w:r>
              <w:rPr>
                <w:sz w:val="24"/>
              </w:rPr>
              <w:t>20</w:t>
            </w:r>
            <w:r>
              <w:rPr>
                <w:sz w:val="24"/>
              </w:rPr>
              <w:t>23</w:t>
            </w:r>
            <w:r>
              <w:rPr>
                <w:sz w:val="24"/>
              </w:rPr>
              <w:t xml:space="preserve"> год</w:t>
            </w:r>
            <w:r>
              <w:rPr>
                <w:sz w:val="24"/>
              </w:rPr>
              <w:t xml:space="preserve"> – 2025 годы</w:t>
            </w:r>
          </w:p>
        </w:tc>
      </w:tr>
      <w:tr>
        <w:tc>
          <w:tcPr>
            <w:tcW w:type="dxa" w:w="2660"/>
            <w:tcBorders>
              <w:top w:color="000000" w:sz="4" w:val="single"/>
              <w:left w:color="000000" w:sz="4" w:val="single"/>
              <w:bottom w:color="000000" w:sz="4" w:val="single"/>
              <w:right w:color="000000" w:sz="4" w:val="single"/>
            </w:tcBorders>
            <w:tcMar>
              <w:top w:type="dxa" w:w="57"/>
            </w:tcMar>
          </w:tcPr>
          <w:p w14:paraId="5C000000">
            <w:pPr>
              <w:ind/>
              <w:jc w:val="both"/>
              <w:rPr>
                <w:sz w:val="24"/>
              </w:rPr>
            </w:pPr>
            <w:bookmarkStart w:id="3" w:name="_Hlk24207385"/>
            <w:r>
              <w:rPr>
                <w:sz w:val="24"/>
              </w:rPr>
              <w:t>Перечень подпрограмм</w:t>
            </w:r>
          </w:p>
        </w:tc>
        <w:tc>
          <w:tcPr>
            <w:tcW w:type="dxa" w:w="7654"/>
            <w:tcBorders>
              <w:top w:color="000000" w:sz="4" w:val="single"/>
              <w:left w:color="000000" w:sz="4" w:val="single"/>
              <w:bottom w:color="000000" w:sz="4" w:val="single"/>
              <w:right w:color="000000" w:sz="4" w:val="single"/>
            </w:tcBorders>
            <w:tcMar>
              <w:top w:type="dxa" w:w="57"/>
            </w:tcMar>
          </w:tcPr>
          <w:p w14:paraId="5D000000">
            <w:pPr>
              <w:tabs>
                <w:tab w:leader="none" w:pos="5987" w:val="left"/>
              </w:tabs>
              <w:ind/>
              <w:jc w:val="both"/>
              <w:rPr>
                <w:sz w:val="24"/>
              </w:rPr>
            </w:pPr>
            <w:r>
              <w:rPr>
                <w:b w:val="1"/>
                <w:sz w:val="24"/>
              </w:rPr>
              <w:t>Подпрограмма №</w:t>
            </w:r>
            <w:r>
              <w:rPr>
                <w:b w:val="1"/>
                <w:sz w:val="24"/>
              </w:rPr>
              <w:t>1</w:t>
            </w:r>
            <w:r>
              <w:rPr>
                <w:sz w:val="24"/>
              </w:rPr>
              <w:t xml:space="preserve"> «</w:t>
            </w:r>
            <w:r>
              <w:rPr>
                <w:sz w:val="24"/>
              </w:rPr>
              <w:t>Разработка градостроительной документации Пограничного муниципального округа</w:t>
            </w:r>
            <w:r>
              <w:rPr>
                <w:sz w:val="24"/>
              </w:rPr>
              <w:t xml:space="preserve">» (Приложение № </w:t>
            </w:r>
            <w:r>
              <w:rPr>
                <w:sz w:val="24"/>
              </w:rPr>
              <w:t>2</w:t>
            </w:r>
            <w:r>
              <w:rPr>
                <w:sz w:val="24"/>
              </w:rPr>
              <w:t>)</w:t>
            </w:r>
          </w:p>
          <w:p w14:paraId="5E000000">
            <w:pPr>
              <w:tabs>
                <w:tab w:leader="none" w:pos="5987" w:val="left"/>
              </w:tabs>
              <w:ind/>
              <w:jc w:val="both"/>
              <w:rPr>
                <w:sz w:val="24"/>
              </w:rPr>
            </w:pPr>
            <w:r>
              <w:rPr>
                <w:b w:val="1"/>
                <w:sz w:val="24"/>
              </w:rPr>
              <w:t>Подпрограмма №</w:t>
            </w:r>
            <w:r>
              <w:rPr>
                <w:b w:val="1"/>
                <w:sz w:val="24"/>
              </w:rPr>
              <w:t>2</w:t>
            </w:r>
            <w:r>
              <w:rPr>
                <w:sz w:val="24"/>
              </w:rPr>
              <w:t xml:space="preserve"> «</w:t>
            </w:r>
            <w:r>
              <w:rPr>
                <w:sz w:val="24"/>
              </w:rPr>
              <w:t>Актуализация (внесение изменений)</w:t>
            </w:r>
            <w:r>
              <w:rPr>
                <w:sz w:val="24"/>
              </w:rPr>
              <w:t xml:space="preserve"> градостроительной документации Пограничного муниципального округа» </w:t>
            </w:r>
            <w:r>
              <w:rPr>
                <w:sz w:val="24"/>
              </w:rPr>
              <w:t>(Приложение № 3</w:t>
            </w:r>
            <w:r>
              <w:rPr>
                <w:sz w:val="24"/>
              </w:rPr>
              <w:t>)</w:t>
            </w:r>
            <w:bookmarkEnd w:id="3"/>
          </w:p>
        </w:tc>
      </w:tr>
      <w:tr>
        <w:tc>
          <w:tcPr>
            <w:tcW w:type="dxa" w:w="2660"/>
            <w:tcBorders>
              <w:top w:color="000000" w:sz="4" w:val="single"/>
              <w:left w:color="000000" w:sz="4" w:val="single"/>
              <w:bottom w:color="000000" w:sz="4" w:val="single"/>
              <w:right w:color="000000" w:sz="4" w:val="single"/>
            </w:tcBorders>
            <w:tcMar>
              <w:top w:type="dxa" w:w="57"/>
            </w:tcMar>
          </w:tcPr>
          <w:p w14:paraId="5F000000">
            <w:pPr>
              <w:rPr>
                <w:sz w:val="24"/>
              </w:rPr>
            </w:pPr>
            <w:r>
              <w:rPr>
                <w:sz w:val="24"/>
              </w:rPr>
              <w:t>Важнейшие целевые индикаторы и показатели</w:t>
            </w:r>
          </w:p>
        </w:tc>
        <w:tc>
          <w:tcPr>
            <w:tcW w:type="dxa" w:w="7654"/>
            <w:tcBorders>
              <w:top w:color="000000" w:sz="4" w:val="single"/>
              <w:left w:color="000000" w:sz="4" w:val="single"/>
              <w:bottom w:color="000000" w:sz="4" w:val="single"/>
              <w:right w:color="000000" w:sz="4" w:val="single"/>
            </w:tcBorders>
            <w:tcMar>
              <w:top w:type="dxa" w:w="57"/>
            </w:tcMar>
          </w:tcPr>
          <w:p w14:paraId="60000000">
            <w:pPr>
              <w:pStyle w:val="Style_5"/>
              <w:ind w:firstLine="0" w:left="34"/>
              <w:jc w:val="both"/>
              <w:rPr>
                <w:sz w:val="24"/>
              </w:rPr>
            </w:pPr>
            <w:r>
              <w:rPr>
                <w:sz w:val="24"/>
              </w:rPr>
              <w:t>1</w:t>
            </w:r>
            <w:r>
              <w:rPr>
                <w:sz w:val="24"/>
              </w:rPr>
              <w:t>. Утверждение генерального плана Пограничного муниципального округа.</w:t>
            </w:r>
          </w:p>
          <w:p w14:paraId="61000000">
            <w:pPr>
              <w:pStyle w:val="Style_5"/>
              <w:ind w:firstLine="0" w:left="34"/>
              <w:jc w:val="both"/>
              <w:rPr>
                <w:sz w:val="24"/>
              </w:rPr>
            </w:pPr>
            <w:r>
              <w:rPr>
                <w:sz w:val="24"/>
              </w:rPr>
              <w:t>2</w:t>
            </w:r>
            <w:r>
              <w:rPr>
                <w:sz w:val="24"/>
              </w:rPr>
              <w:t xml:space="preserve">. </w:t>
            </w:r>
            <w:r>
              <w:rPr>
                <w:sz w:val="24"/>
              </w:rPr>
              <w:t>Утверждение правил землепользования и застройки Пограничного муниципального округа</w:t>
            </w:r>
            <w:r>
              <w:rPr>
                <w:sz w:val="24"/>
              </w:rPr>
              <w:t>.</w:t>
            </w:r>
          </w:p>
          <w:p w14:paraId="62000000">
            <w:pPr>
              <w:pStyle w:val="Style_5"/>
              <w:ind w:firstLine="0" w:left="34"/>
              <w:jc w:val="both"/>
              <w:rPr>
                <w:sz w:val="24"/>
              </w:rPr>
            </w:pPr>
            <w:r>
              <w:rPr>
                <w:sz w:val="24"/>
              </w:rPr>
              <w:t>3. Постановка на кадастровый учет границ территориальных зон Пограничного городского поселения.</w:t>
            </w:r>
          </w:p>
          <w:p w14:paraId="63000000">
            <w:pPr>
              <w:pStyle w:val="Style_5"/>
              <w:ind w:firstLine="0" w:left="34"/>
              <w:jc w:val="both"/>
              <w:rPr>
                <w:sz w:val="24"/>
              </w:rPr>
            </w:pPr>
            <w:r>
              <w:rPr>
                <w:sz w:val="24"/>
              </w:rPr>
              <w:t xml:space="preserve">4. </w:t>
            </w:r>
            <w:r>
              <w:rPr>
                <w:sz w:val="24"/>
              </w:rPr>
              <w:t>Внесение</w:t>
            </w:r>
            <w:r>
              <w:rPr>
                <w:sz w:val="24"/>
              </w:rPr>
              <w:t xml:space="preserve"> изменений в генеральный план.</w:t>
            </w:r>
          </w:p>
          <w:p w14:paraId="64000000">
            <w:pPr>
              <w:pStyle w:val="Style_5"/>
              <w:ind w:firstLine="0" w:left="34"/>
              <w:jc w:val="both"/>
              <w:rPr>
                <w:sz w:val="24"/>
              </w:rPr>
            </w:pPr>
            <w:r>
              <w:rPr>
                <w:sz w:val="24"/>
              </w:rPr>
              <w:t xml:space="preserve">5. </w:t>
            </w:r>
            <w:r>
              <w:rPr>
                <w:sz w:val="24"/>
              </w:rPr>
              <w:t>Внесение</w:t>
            </w:r>
            <w:r>
              <w:rPr>
                <w:sz w:val="24"/>
              </w:rPr>
              <w:t xml:space="preserve"> изменений в правила землепользования и застройки</w:t>
            </w:r>
            <w:r>
              <w:rPr>
                <w:sz w:val="24"/>
              </w:rPr>
              <w:t>.</w:t>
            </w:r>
          </w:p>
        </w:tc>
      </w:tr>
      <w:tr>
        <w:trPr>
          <w:trHeight w:hRule="atLeast" w:val="25"/>
        </w:trPr>
        <w:tc>
          <w:tcPr>
            <w:tcW w:type="dxa" w:w="2660"/>
            <w:tcBorders>
              <w:top w:color="000000" w:sz="4" w:val="single"/>
              <w:left w:color="000000" w:sz="4" w:val="single"/>
              <w:bottom w:color="000000" w:sz="4" w:val="single"/>
              <w:right w:color="000000" w:sz="4" w:val="single"/>
            </w:tcBorders>
            <w:tcMar>
              <w:top w:type="dxa" w:w="57"/>
            </w:tcMar>
          </w:tcPr>
          <w:p w14:paraId="65000000">
            <w:pPr>
              <w:pStyle w:val="Style_6"/>
              <w:widowControl w:val="1"/>
              <w:ind w:right="33"/>
              <w:rPr>
                <w:rFonts w:ascii="Times New Roman" w:hAnsi="Times New Roman"/>
                <w:sz w:val="24"/>
              </w:rPr>
            </w:pPr>
            <w:r>
              <w:rPr>
                <w:rFonts w:ascii="Times New Roman" w:hAnsi="Times New Roman"/>
                <w:sz w:val="24"/>
              </w:rPr>
              <w:t>Организация управления и система контроля за исполнением Программы</w:t>
            </w:r>
          </w:p>
          <w:p w14:paraId="66000000">
            <w:pPr>
              <w:pStyle w:val="Style_6"/>
              <w:widowControl w:val="1"/>
              <w:ind/>
              <w:rPr>
                <w:rFonts w:ascii="Times New Roman" w:hAnsi="Times New Roman"/>
                <w:sz w:val="24"/>
              </w:rPr>
            </w:pPr>
          </w:p>
        </w:tc>
        <w:tc>
          <w:tcPr>
            <w:tcW w:type="dxa" w:w="7654"/>
            <w:tcBorders>
              <w:top w:color="000000" w:sz="4" w:val="single"/>
              <w:left w:color="000000" w:sz="4" w:val="single"/>
              <w:bottom w:color="000000" w:sz="4" w:val="single"/>
              <w:right w:color="000000" w:sz="4" w:val="single"/>
            </w:tcBorders>
            <w:tcMar>
              <w:top w:type="dxa" w:w="57"/>
            </w:tcMar>
          </w:tcPr>
          <w:p w14:paraId="67000000">
            <w:pPr>
              <w:pStyle w:val="Style_5"/>
              <w:ind w:firstLine="0" w:left="0"/>
              <w:jc w:val="both"/>
              <w:rPr>
                <w:sz w:val="24"/>
              </w:rPr>
            </w:pPr>
            <w:r>
              <w:rPr>
                <w:sz w:val="24"/>
              </w:rPr>
              <w:t xml:space="preserve">1. Контроль над исполнением Программы осуществляет Заказчик Программы в лице первого заместителя главы </w:t>
            </w:r>
            <w:r>
              <w:rPr>
                <w:sz w:val="24"/>
              </w:rPr>
              <w:t>А</w:t>
            </w:r>
            <w:r>
              <w:rPr>
                <w:sz w:val="24"/>
              </w:rPr>
              <w:t>дминистрации</w:t>
            </w:r>
            <w:r>
              <w:rPr>
                <w:sz w:val="24"/>
              </w:rPr>
              <w:t>.</w:t>
            </w:r>
          </w:p>
          <w:p w14:paraId="68000000">
            <w:pPr>
              <w:pStyle w:val="Style_5"/>
              <w:ind w:firstLine="0" w:left="0"/>
              <w:jc w:val="both"/>
              <w:rPr>
                <w:sz w:val="24"/>
              </w:rPr>
            </w:pPr>
            <w:r>
              <w:rPr>
                <w:sz w:val="24"/>
              </w:rPr>
              <w:t>2. Текущее управление и контроль за реализацией мероприятий Программы осуществляет</w:t>
            </w:r>
            <w:r>
              <w:rPr>
                <w:sz w:val="24"/>
              </w:rPr>
              <w:t xml:space="preserve"> о</w:t>
            </w:r>
            <w:r>
              <w:rPr>
                <w:sz w:val="24"/>
              </w:rPr>
              <w:t>тдел градостроительс</w:t>
            </w:r>
            <w:r>
              <w:rPr>
                <w:sz w:val="24"/>
              </w:rPr>
              <w:t>тва управления жизнеобеспечения</w:t>
            </w:r>
            <w:r>
              <w:rPr>
                <w:sz w:val="24"/>
              </w:rPr>
              <w:t xml:space="preserve"> </w:t>
            </w:r>
            <w:r>
              <w:rPr>
                <w:sz w:val="24"/>
              </w:rPr>
              <w:t>и градостроительства А</w:t>
            </w:r>
            <w:r>
              <w:rPr>
                <w:sz w:val="24"/>
              </w:rPr>
              <w:t xml:space="preserve">дминистрации Пограничного муниципального </w:t>
            </w:r>
            <w:r>
              <w:rPr>
                <w:sz w:val="24"/>
              </w:rPr>
              <w:t>округа.</w:t>
            </w:r>
          </w:p>
        </w:tc>
      </w:tr>
    </w:tbl>
    <w:p w14:paraId="69000000">
      <w:pPr>
        <w:rPr>
          <w:b w:val="1"/>
          <w:sz w:val="26"/>
        </w:rPr>
      </w:pPr>
    </w:p>
    <w:p w14:paraId="6A000000">
      <w:pPr>
        <w:rPr>
          <w:b w:val="1"/>
          <w:sz w:val="26"/>
        </w:rPr>
      </w:pPr>
    </w:p>
    <w:p w14:paraId="6B000000">
      <w:pPr>
        <w:rPr>
          <w:b w:val="1"/>
          <w:sz w:val="26"/>
        </w:rPr>
      </w:pPr>
    </w:p>
    <w:p w14:paraId="6C000000">
      <w:pPr>
        <w:numPr>
          <w:ilvl w:val="0"/>
          <w:numId w:val="1"/>
        </w:numPr>
        <w:ind/>
        <w:jc w:val="center"/>
        <w:rPr>
          <w:b w:val="1"/>
          <w:sz w:val="26"/>
        </w:rPr>
      </w:pPr>
      <w:r>
        <w:rPr>
          <w:b w:val="1"/>
          <w:sz w:val="26"/>
        </w:rPr>
        <w:t xml:space="preserve">Характеристика </w:t>
      </w:r>
      <w:r>
        <w:rPr>
          <w:b w:val="1"/>
          <w:sz w:val="26"/>
        </w:rPr>
        <w:t>проблемы и обоснование необходимости принятия Программы</w:t>
      </w:r>
    </w:p>
    <w:p w14:paraId="6D000000">
      <w:pPr>
        <w:ind w:firstLine="709" w:left="0"/>
        <w:jc w:val="both"/>
        <w:rPr>
          <w:sz w:val="26"/>
        </w:rPr>
      </w:pPr>
    </w:p>
    <w:p w14:paraId="6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Закон</w:t>
      </w:r>
      <w:r>
        <w:rPr>
          <w:sz w:val="26"/>
        </w:rPr>
        <w:t xml:space="preserve">ом </w:t>
      </w:r>
      <w:r>
        <w:rPr>
          <w:sz w:val="26"/>
        </w:rPr>
        <w:t>Приморского края от 16 сентября 2019 года № 569-КЗ</w:t>
      </w:r>
      <w:r>
        <w:rPr>
          <w:sz w:val="26"/>
        </w:rPr>
        <w:t xml:space="preserve"> </w:t>
      </w:r>
      <w:r>
        <w:rPr>
          <w:sz w:val="26"/>
        </w:rPr>
        <w:t>«О Пограничном муниципальном округе»</w:t>
      </w:r>
      <w:r>
        <w:rPr>
          <w:sz w:val="26"/>
        </w:rPr>
        <w:t>, в</w:t>
      </w:r>
      <w:r>
        <w:rPr>
          <w:sz w:val="26"/>
        </w:rPr>
        <w:t xml:space="preserve"> целях ускорения социально-экономического развития территории и повышения уровня жизни населения </w:t>
      </w:r>
      <w:r>
        <w:rPr>
          <w:sz w:val="26"/>
        </w:rPr>
        <w:t xml:space="preserve">устанавливаются правовые, территориальные, организационные и финансовые особенности </w:t>
      </w:r>
      <w:r>
        <w:rPr>
          <w:sz w:val="26"/>
        </w:rPr>
        <w:t>образования Пограничного муниципального округа.</w:t>
      </w:r>
    </w:p>
    <w:p w14:paraId="6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xml:space="preserve">В соответствии с пунктом 26 статьи 16 Федерального закона от 06.10.2003 № 131-ФЗ «Об общих принципах организации местного самоуправления в Российской Федерации» (далее - Закон № 131-ФЗ) к вопросам местного значения городского округа относятся: утверждение Генерального плана </w:t>
      </w:r>
      <w:r>
        <w:rPr>
          <w:sz w:val="26"/>
        </w:rPr>
        <w:t>муниципального</w:t>
      </w:r>
      <w:r>
        <w:rPr>
          <w:sz w:val="26"/>
        </w:rPr>
        <w:t xml:space="preserve"> округа, Правил землепользования и застройки, утверждение подготовленной на основе генеральных планов </w:t>
      </w:r>
      <w:r>
        <w:rPr>
          <w:sz w:val="26"/>
        </w:rPr>
        <w:t>муниципального</w:t>
      </w:r>
      <w:r>
        <w:rPr>
          <w:sz w:val="26"/>
        </w:rPr>
        <w:t xml:space="preserve"> округа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Pr>
          <w:sz w:val="26"/>
        </w:rPr>
        <w:t>муниципального</w:t>
      </w:r>
      <w:r>
        <w:rPr>
          <w:sz w:val="26"/>
        </w:rPr>
        <w:t xml:space="preserve"> округа, Муниципальная программа «Градостроит</w:t>
      </w:r>
      <w:r>
        <w:rPr>
          <w:sz w:val="26"/>
        </w:rPr>
        <w:t>ельная деятельность на территории Пограничного муниципального округа</w:t>
      </w:r>
      <w:r>
        <w:rPr>
          <w:sz w:val="26"/>
        </w:rPr>
        <w:t xml:space="preserve"> на 2023-2-25 годы</w:t>
      </w:r>
      <w:r>
        <w:rPr>
          <w:sz w:val="26"/>
        </w:rPr>
        <w:t xml:space="preserve">» (далее – Программа) разработана в соответствии с Градостроительным кодексом Российской Федерации, Земельным кодексом Российской Федерации,  Бюджетным кодексом Российской Федерации, Федеральным законом от 6.10.2003 г. № 131-ФЗ «Об общих принципах организации местного самоуправления в Российской Федерации», Уставом </w:t>
      </w:r>
      <w:r>
        <w:rPr>
          <w:sz w:val="26"/>
        </w:rPr>
        <w:t>Пограничного муниципального</w:t>
      </w:r>
      <w:r>
        <w:rPr>
          <w:sz w:val="26"/>
        </w:rPr>
        <w:t xml:space="preserve"> </w:t>
      </w:r>
      <w:r>
        <w:rPr>
          <w:sz w:val="26"/>
        </w:rPr>
        <w:t>района</w:t>
      </w:r>
      <w:r>
        <w:rPr>
          <w:sz w:val="26"/>
        </w:rPr>
        <w:t xml:space="preserve">, </w:t>
      </w:r>
      <w:r>
        <w:rPr>
          <w:sz w:val="26"/>
        </w:rPr>
        <w:t>п</w:t>
      </w:r>
      <w:r>
        <w:rPr>
          <w:sz w:val="26"/>
        </w:rPr>
        <w:t>остановление</w:t>
      </w:r>
      <w:r>
        <w:rPr>
          <w:sz w:val="26"/>
        </w:rPr>
        <w:t>м</w:t>
      </w:r>
      <w:r>
        <w:rPr>
          <w:sz w:val="26"/>
        </w:rPr>
        <w:t xml:space="preserve"> Администрации Пограничного муниципального округа от 25.01.2021 № 50 «Об утверждении порядка принятия решений о разработке муниципальных программ,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w:t>
      </w:r>
      <w:r>
        <w:rPr>
          <w:sz w:val="26"/>
        </w:rPr>
        <w:t>.</w:t>
      </w:r>
    </w:p>
    <w:p w14:paraId="7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xml:space="preserve">В настоящее время на территории </w:t>
      </w:r>
      <w:r>
        <w:rPr>
          <w:sz w:val="26"/>
        </w:rPr>
        <w:t>По</w:t>
      </w:r>
      <w:r>
        <w:rPr>
          <w:sz w:val="26"/>
        </w:rPr>
        <w:t>граничного муниципального округа</w:t>
      </w:r>
      <w:r>
        <w:rPr>
          <w:sz w:val="26"/>
        </w:rPr>
        <w:t xml:space="preserve"> утверждена следующая градостроительная документация:</w:t>
      </w:r>
    </w:p>
    <w:p w14:paraId="7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xml:space="preserve">Схема территориального планирования </w:t>
      </w:r>
      <w:r>
        <w:rPr>
          <w:sz w:val="26"/>
        </w:rPr>
        <w:t>Пограничного</w:t>
      </w:r>
      <w:r>
        <w:rPr>
          <w:sz w:val="26"/>
        </w:rPr>
        <w:t xml:space="preserve"> муниципального района – 1;</w:t>
      </w:r>
    </w:p>
    <w:p w14:paraId="7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Генеральные планы городск</w:t>
      </w:r>
      <w:r>
        <w:rPr>
          <w:sz w:val="26"/>
        </w:rPr>
        <w:t>ого</w:t>
      </w:r>
      <w:r>
        <w:rPr>
          <w:sz w:val="26"/>
        </w:rPr>
        <w:t xml:space="preserve"> и сельских поселений </w:t>
      </w:r>
      <w:r>
        <w:rPr>
          <w:sz w:val="26"/>
        </w:rPr>
        <w:t xml:space="preserve">Пограничного </w:t>
      </w:r>
      <w:r>
        <w:rPr>
          <w:sz w:val="26"/>
        </w:rPr>
        <w:t xml:space="preserve">муниципального района – </w:t>
      </w:r>
      <w:r>
        <w:rPr>
          <w:sz w:val="26"/>
        </w:rPr>
        <w:t>3</w:t>
      </w:r>
      <w:r>
        <w:rPr>
          <w:sz w:val="26"/>
        </w:rPr>
        <w:t>;</w:t>
      </w:r>
    </w:p>
    <w:p w14:paraId="7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xml:space="preserve">Правила землепользования и застройки на территории населенных пунктов поселений </w:t>
      </w:r>
      <w:r>
        <w:rPr>
          <w:sz w:val="26"/>
        </w:rPr>
        <w:t>Пограничного</w:t>
      </w:r>
      <w:r>
        <w:rPr>
          <w:sz w:val="26"/>
        </w:rPr>
        <w:t xml:space="preserve"> муниципального района – </w:t>
      </w:r>
      <w:r>
        <w:rPr>
          <w:sz w:val="26"/>
        </w:rPr>
        <w:t>3</w:t>
      </w:r>
      <w:r>
        <w:rPr>
          <w:sz w:val="26"/>
        </w:rPr>
        <w:t>;</w:t>
      </w:r>
    </w:p>
    <w:p w14:paraId="7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Нормативы градостроительного проектирования Пограничного муниципального района -1.</w:t>
      </w:r>
    </w:p>
    <w:p w14:paraId="7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xml:space="preserve">В связи с образованием </w:t>
      </w:r>
      <w:r>
        <w:rPr>
          <w:sz w:val="26"/>
        </w:rPr>
        <w:t xml:space="preserve">Пограничного </w:t>
      </w:r>
      <w:r>
        <w:rPr>
          <w:sz w:val="26"/>
        </w:rPr>
        <w:t xml:space="preserve">муниципального </w:t>
      </w:r>
      <w:r>
        <w:rPr>
          <w:sz w:val="26"/>
        </w:rPr>
        <w:t>округа</w:t>
      </w:r>
      <w:r>
        <w:rPr>
          <w:sz w:val="26"/>
        </w:rPr>
        <w:t xml:space="preserve"> возникла необходимость разработки Генерального плана </w:t>
      </w:r>
      <w:r>
        <w:rPr>
          <w:sz w:val="26"/>
        </w:rPr>
        <w:t>Пограничного муниципального</w:t>
      </w:r>
      <w:r>
        <w:rPr>
          <w:sz w:val="26"/>
        </w:rPr>
        <w:t xml:space="preserve"> округа и Правил землепользования и застройки населенных пунктов </w:t>
      </w:r>
      <w:r>
        <w:rPr>
          <w:sz w:val="26"/>
        </w:rPr>
        <w:t>Пограничного муниципального</w:t>
      </w:r>
      <w:r>
        <w:rPr>
          <w:sz w:val="26"/>
        </w:rPr>
        <w:t xml:space="preserve"> округа.</w:t>
      </w:r>
    </w:p>
    <w:p w14:paraId="7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В ходе реализации муниципальной программы могут возникнуть следующие виды рисков:</w:t>
      </w:r>
    </w:p>
    <w:p w14:paraId="7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финансово-экономические;</w:t>
      </w:r>
    </w:p>
    <w:p w14:paraId="7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нормативно-правовые;</w:t>
      </w:r>
    </w:p>
    <w:p w14:paraId="7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социальные;</w:t>
      </w:r>
    </w:p>
    <w:p w14:paraId="7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информационные.</w:t>
      </w:r>
    </w:p>
    <w:p w14:paraId="7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Финансово-экономические риски связаны с сокращением (или явно выразившейся нехваткой) в ходе реализации программы предусматриваемых объемов бюджетных средств, что потребует внесения изменений в программу, пересмотра целевых значений показателей, ресурсного обеспечения, увеличения сроков разработки, и, возможно, уточнения состава мероприятий.</w:t>
      </w:r>
    </w:p>
    <w:p w14:paraId="7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xml:space="preserve">Нормативно-правовые риски связаны с возможным возникновением проблем при согласовании документов территориального планирования </w:t>
      </w:r>
      <w:r>
        <w:rPr>
          <w:sz w:val="26"/>
        </w:rPr>
        <w:t>Пограничного муниципального</w:t>
      </w:r>
      <w:r>
        <w:rPr>
          <w:sz w:val="26"/>
        </w:rPr>
        <w:t xml:space="preserve"> округа с </w:t>
      </w:r>
      <w:r>
        <w:rPr>
          <w:sz w:val="26"/>
        </w:rPr>
        <w:t>А</w:t>
      </w:r>
      <w:r>
        <w:rPr>
          <w:sz w:val="26"/>
        </w:rPr>
        <w:t>дминистрацией Приморского</w:t>
      </w:r>
      <w:r>
        <w:rPr>
          <w:sz w:val="26"/>
        </w:rPr>
        <w:t xml:space="preserve"> края, с уполномоченными исполнительными органами государственной власти </w:t>
      </w:r>
      <w:r>
        <w:rPr>
          <w:sz w:val="26"/>
        </w:rPr>
        <w:t>Приморского края</w:t>
      </w:r>
      <w:r>
        <w:rPr>
          <w:sz w:val="26"/>
        </w:rPr>
        <w:t>,</w:t>
      </w:r>
      <w:r>
        <w:rPr>
          <w:sz w:val="26"/>
        </w:rPr>
        <w:t xml:space="preserve"> уполномоченными органами государственной власти Российской Федерации</w:t>
      </w:r>
      <w:r>
        <w:rPr>
          <w:sz w:val="26"/>
        </w:rPr>
        <w:t xml:space="preserve"> что потребует, возможно, доработки проектов документов.</w:t>
      </w:r>
    </w:p>
    <w:p w14:paraId="7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Социальные риски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14:paraId="7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Снижение рисков возможно обеспечить за счет:</w:t>
      </w:r>
    </w:p>
    <w:p w14:paraId="7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обеспеч</w:t>
      </w:r>
      <w:r>
        <w:rPr>
          <w:sz w:val="26"/>
        </w:rPr>
        <w:t>ения финансирования мероприятий</w:t>
      </w:r>
      <w:r>
        <w:rPr>
          <w:sz w:val="26"/>
        </w:rPr>
        <w:t xml:space="preserve"> в объеме, предусмотренном программой;</w:t>
      </w:r>
    </w:p>
    <w:p w14:paraId="8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xml:space="preserve">- соблюдения сроков разработки согласования и утверждения документов территориального планирования </w:t>
      </w:r>
      <w:r>
        <w:rPr>
          <w:sz w:val="26"/>
        </w:rPr>
        <w:t xml:space="preserve">Пограничного муниципального </w:t>
      </w:r>
      <w:r>
        <w:rPr>
          <w:sz w:val="26"/>
        </w:rPr>
        <w:t>круга;</w:t>
      </w:r>
    </w:p>
    <w:p w14:paraId="8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обеспечения согласованности документов территориального планирования;</w:t>
      </w:r>
    </w:p>
    <w:p w14:paraId="8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6"/>
        </w:rPr>
      </w:pPr>
      <w:r>
        <w:rPr>
          <w:sz w:val="26"/>
        </w:rPr>
        <w:t>- публичности, открытости и прозрачности планов мероприятий, практических действий, информационного и активного вовлечения населения в градостроительную деятельность.</w:t>
      </w:r>
    </w:p>
    <w:p w14:paraId="83000000">
      <w:pPr>
        <w:pStyle w:val="Style_7"/>
        <w:keepLines w:val="1"/>
        <w:ind w:firstLine="720" w:left="0"/>
        <w:jc w:val="center"/>
        <w:rPr>
          <w:b w:val="1"/>
          <w:color w:val="000000"/>
        </w:rPr>
      </w:pPr>
      <w:r>
        <w:rPr>
          <w:b w:val="1"/>
        </w:rPr>
        <w:t xml:space="preserve">2. </w:t>
      </w:r>
      <w:r>
        <w:rPr>
          <w:b w:val="1"/>
          <w:color w:val="000000"/>
        </w:rPr>
        <w:t>Цели и задачи Программы</w:t>
      </w:r>
    </w:p>
    <w:p w14:paraId="84000000">
      <w:pPr>
        <w:pStyle w:val="Style_7"/>
        <w:keepLines w:val="1"/>
        <w:ind w:firstLine="720" w:left="0"/>
        <w:jc w:val="center"/>
        <w:rPr>
          <w:color w:val="000000"/>
        </w:rPr>
      </w:pPr>
    </w:p>
    <w:p w14:paraId="85000000">
      <w:pPr>
        <w:ind w:firstLine="709" w:left="0"/>
        <w:jc w:val="both"/>
        <w:rPr>
          <w:sz w:val="26"/>
        </w:rPr>
      </w:pPr>
      <w:r>
        <w:rPr>
          <w:sz w:val="26"/>
        </w:rPr>
        <w:t>Одной из приоритетных целей развития Пограничного муниципального округа является его устойчивое градостроительное развитие, улучшение качества жизни населения.</w:t>
      </w:r>
    </w:p>
    <w:p w14:paraId="86000000">
      <w:pPr>
        <w:pStyle w:val="Style_8"/>
        <w:spacing w:after="0" w:before="0" w:line="240" w:lineRule="auto"/>
        <w:ind w:firstLine="709" w:left="0"/>
        <w:jc w:val="both"/>
        <w:rPr>
          <w:sz w:val="26"/>
        </w:rPr>
      </w:pPr>
      <w:r>
        <w:rPr>
          <w:sz w:val="26"/>
        </w:rPr>
        <w:t xml:space="preserve">Программа направлена на реализацию комплекса правовых, финансово-экономических, организационно-технических, научно-методических и иных мероприятий по обеспечению Пограничного муниципального округа градостроительной документацией и созданию на прочной градостроительной основе условий для эффективного социально-экономического развития территорий и решения органами местного самоуправления вопросов местного значения. </w:t>
      </w:r>
    </w:p>
    <w:p w14:paraId="87000000">
      <w:pPr>
        <w:pStyle w:val="Style_9"/>
        <w:ind w:firstLine="709" w:left="0"/>
        <w:jc w:val="both"/>
        <w:rPr>
          <w:rFonts w:ascii="Times New Roman" w:hAnsi="Times New Roman"/>
          <w:sz w:val="26"/>
        </w:rPr>
      </w:pPr>
      <w:r>
        <w:rPr>
          <w:rFonts w:ascii="Times New Roman" w:hAnsi="Times New Roman"/>
          <w:sz w:val="26"/>
        </w:rPr>
        <w:t>1</w:t>
      </w:r>
      <w:r>
        <w:rPr>
          <w:rFonts w:ascii="Times New Roman" w:hAnsi="Times New Roman"/>
          <w:sz w:val="26"/>
        </w:rPr>
        <w:t>.</w:t>
      </w:r>
      <w:r>
        <w:rPr>
          <w:rFonts w:ascii="Times New Roman" w:hAnsi="Times New Roman"/>
          <w:sz w:val="26"/>
        </w:rPr>
        <w:t xml:space="preserve"> </w:t>
      </w:r>
      <w:r>
        <w:rPr>
          <w:rFonts w:ascii="Times New Roman" w:hAnsi="Times New Roman"/>
          <w:sz w:val="26"/>
        </w:rPr>
        <w:t>Одним из основных мероприятий Программы является разработка Генерального плана Пограничного муниципального округа.</w:t>
      </w:r>
    </w:p>
    <w:p w14:paraId="88000000">
      <w:pPr>
        <w:pStyle w:val="Style_9"/>
        <w:ind w:firstLine="709" w:left="0"/>
        <w:jc w:val="both"/>
        <w:rPr>
          <w:rFonts w:ascii="Times New Roman" w:hAnsi="Times New Roman"/>
          <w:sz w:val="26"/>
        </w:rPr>
      </w:pPr>
      <w:r>
        <w:rPr>
          <w:rFonts w:ascii="Times New Roman" w:hAnsi="Times New Roman"/>
          <w:sz w:val="26"/>
        </w:rPr>
        <w:t>Генеральный план защищает права жителей на определенные социальные гарантии, обеспечивая нормативные потребности жителей в объектах социальной, инженерной, транспортной инфраструктуры. Иными словами, Генеральный план призван создавать благоприятную среду для жизни населения и подготавливать территорию для возможных инвестиций. </w:t>
      </w:r>
    </w:p>
    <w:p w14:paraId="89000000">
      <w:pPr>
        <w:pStyle w:val="Style_7"/>
        <w:ind w:firstLine="709" w:left="0"/>
      </w:pPr>
      <w:r>
        <w:t>Реализации мероприятий программы позволит обеспечить достижение целевых показателей.</w:t>
      </w:r>
    </w:p>
    <w:p w14:paraId="8A000000">
      <w:pPr>
        <w:pStyle w:val="Style_9"/>
        <w:ind w:firstLine="709" w:left="0"/>
        <w:jc w:val="both"/>
        <w:rPr>
          <w:rFonts w:ascii="Times New Roman" w:hAnsi="Times New Roman"/>
          <w:sz w:val="26"/>
        </w:rPr>
      </w:pPr>
      <w:r>
        <w:rPr>
          <w:rFonts w:ascii="Times New Roman" w:hAnsi="Times New Roman"/>
          <w:sz w:val="26"/>
        </w:rPr>
        <w:t xml:space="preserve">Жилищное строительство является одним из самых важных аспектов социального развития </w:t>
      </w:r>
      <w:r>
        <w:rPr>
          <w:rFonts w:ascii="Times New Roman" w:hAnsi="Times New Roman"/>
          <w:sz w:val="26"/>
        </w:rPr>
        <w:t>Пограничного муниципального</w:t>
      </w:r>
      <w:r>
        <w:rPr>
          <w:rFonts w:ascii="Times New Roman" w:hAnsi="Times New Roman"/>
          <w:sz w:val="26"/>
        </w:rPr>
        <w:t xml:space="preserve"> округа. Генеральным планом </w:t>
      </w:r>
      <w:r>
        <w:rPr>
          <w:rFonts w:ascii="Times New Roman" w:hAnsi="Times New Roman"/>
          <w:sz w:val="26"/>
        </w:rPr>
        <w:t>Пограничного муниципального</w:t>
      </w:r>
      <w:r>
        <w:rPr>
          <w:rFonts w:ascii="Times New Roman" w:hAnsi="Times New Roman"/>
          <w:sz w:val="26"/>
        </w:rPr>
        <w:t xml:space="preserve"> округа необходимо предусмотреть</w:t>
      </w:r>
      <w:r>
        <w:rPr>
          <w:rFonts w:ascii="Times New Roman" w:hAnsi="Times New Roman"/>
          <w:sz w:val="26"/>
        </w:rPr>
        <w:t xml:space="preserve"> </w:t>
      </w:r>
      <w:r>
        <w:rPr>
          <w:rFonts w:ascii="Times New Roman" w:hAnsi="Times New Roman"/>
          <w:sz w:val="26"/>
        </w:rPr>
        <w:t xml:space="preserve">дальнейшее развитие жилищного комплекса населенных пунктов с целью улучшения условий жизни. В основу жилищной политики положено интенсивное развитие территорий под размещение нового жилищного строительства, активная реконструкция и модернизация существующего жилищного фонда для обеспечения комфортной среды проживания на территории сложившейся жилой застройки средствами благоустройства территорий, реконструкции и развития социальной, транспортной и инженерной инфраструктур. </w:t>
      </w:r>
    </w:p>
    <w:p w14:paraId="8B000000">
      <w:pPr>
        <w:ind/>
        <w:jc w:val="both"/>
        <w:rPr>
          <w:sz w:val="26"/>
        </w:rPr>
      </w:pPr>
      <w:r>
        <w:rPr>
          <w:sz w:val="26"/>
        </w:rPr>
        <w:t xml:space="preserve">           2.</w:t>
      </w:r>
      <w:r>
        <w:rPr>
          <w:sz w:val="26"/>
        </w:rPr>
        <w:t xml:space="preserve"> </w:t>
      </w:r>
      <w:r>
        <w:rPr>
          <w:sz w:val="26"/>
        </w:rPr>
        <w:t>Для устойчиво</w:t>
      </w:r>
      <w:r>
        <w:rPr>
          <w:sz w:val="26"/>
        </w:rPr>
        <w:t xml:space="preserve">го градостроительного развития </w:t>
      </w:r>
      <w:r>
        <w:rPr>
          <w:sz w:val="26"/>
        </w:rPr>
        <w:t xml:space="preserve">на территории </w:t>
      </w:r>
      <w:r>
        <w:rPr>
          <w:sz w:val="26"/>
        </w:rPr>
        <w:t>Пограничного муниципального</w:t>
      </w:r>
      <w:r>
        <w:rPr>
          <w:sz w:val="26"/>
        </w:rPr>
        <w:t xml:space="preserve"> округа существует необходимость разработки и утверждения Правил землепользов</w:t>
      </w:r>
      <w:r>
        <w:rPr>
          <w:sz w:val="26"/>
        </w:rPr>
        <w:t xml:space="preserve">ания и застройки (далее - ПЗЗ) </w:t>
      </w:r>
      <w:r>
        <w:rPr>
          <w:sz w:val="26"/>
        </w:rPr>
        <w:t xml:space="preserve">территорий населенных пунктов </w:t>
      </w:r>
      <w:r>
        <w:rPr>
          <w:sz w:val="26"/>
        </w:rPr>
        <w:t xml:space="preserve">Пограничного муниципального </w:t>
      </w:r>
      <w:r>
        <w:rPr>
          <w:sz w:val="26"/>
        </w:rPr>
        <w:t>округа, в соответствии с Градостроительным кодексом и в составе местных нормативных правовых актов.</w:t>
      </w:r>
    </w:p>
    <w:p w14:paraId="8C000000">
      <w:pPr>
        <w:pStyle w:val="Style_8"/>
        <w:spacing w:after="0" w:before="0" w:line="240" w:lineRule="auto"/>
        <w:ind w:firstLine="709" w:left="0"/>
        <w:jc w:val="both"/>
        <w:rPr>
          <w:sz w:val="26"/>
        </w:rPr>
      </w:pPr>
      <w:r>
        <w:rPr>
          <w:sz w:val="26"/>
        </w:rPr>
        <w:t xml:space="preserve"> ПЗЗ территорий населенных пунктов </w:t>
      </w:r>
      <w:r>
        <w:rPr>
          <w:sz w:val="26"/>
        </w:rPr>
        <w:t>Пограничного муниципального</w:t>
      </w:r>
      <w:r>
        <w:rPr>
          <w:sz w:val="26"/>
        </w:rPr>
        <w:t xml:space="preserve"> округа будут определять более точно целевое и разрешённое использование зон в координатах, какие участки можно застраивать, а какие - нет, и что конкретно можно строить на территории</w:t>
      </w:r>
      <w:r>
        <w:rPr>
          <w:sz w:val="26"/>
        </w:rPr>
        <w:t xml:space="preserve"> муниципального образования</w:t>
      </w:r>
      <w:r>
        <w:rPr>
          <w:sz w:val="26"/>
        </w:rPr>
        <w:t>.</w:t>
      </w:r>
    </w:p>
    <w:p w14:paraId="8D000000">
      <w:pPr>
        <w:pStyle w:val="Style_8"/>
        <w:spacing w:after="0" w:before="0" w:line="240" w:lineRule="auto"/>
        <w:ind w:firstLine="709" w:left="0"/>
        <w:jc w:val="both"/>
        <w:rPr>
          <w:sz w:val="26"/>
        </w:rPr>
      </w:pPr>
      <w:r>
        <w:rPr>
          <w:sz w:val="26"/>
        </w:rPr>
        <w:t xml:space="preserve">Основная цель введения ПЗЗ территорий населенных пунктов </w:t>
      </w:r>
      <w:r>
        <w:rPr>
          <w:sz w:val="26"/>
        </w:rPr>
        <w:t>Пограничного муниципального</w:t>
      </w:r>
      <w:r>
        <w:rPr>
          <w:sz w:val="26"/>
        </w:rPr>
        <w:t xml:space="preserve"> округа - упростить и ускорить решение вопросов использования земельных участков.</w:t>
      </w:r>
    </w:p>
    <w:p w14:paraId="8E000000">
      <w:pPr>
        <w:ind w:firstLine="709" w:left="0"/>
        <w:jc w:val="both"/>
        <w:rPr>
          <w:sz w:val="26"/>
        </w:rPr>
      </w:pPr>
      <w:r>
        <w:rPr>
          <w:sz w:val="26"/>
        </w:rPr>
        <w:t>Отсутствие ПЗЗ территорий приводит к резкому отставанию строительства объектов социальной сферы, транспорта, инженерных сетей и оборудования, а также к упадку коммунального хозяйства существующих населенных пунктов, ухудшению экологии,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w:t>
      </w:r>
    </w:p>
    <w:p w14:paraId="8F000000">
      <w:pPr>
        <w:ind w:firstLine="709" w:left="0"/>
        <w:jc w:val="both"/>
        <w:rPr>
          <w:sz w:val="26"/>
        </w:rPr>
      </w:pPr>
      <w:r>
        <w:rPr>
          <w:sz w:val="26"/>
        </w:rPr>
        <w:t>3. В соответствии с п. 6.1 ст. 30 Градостроительного кодекса РФ о</w:t>
      </w:r>
      <w:r>
        <w:rPr>
          <w:sz w:val="26"/>
        </w:rPr>
        <w:t>бязательным приложением к правилам землепользования и застройки</w:t>
      </w:r>
      <w:r>
        <w:rPr>
          <w:sz w:val="26"/>
        </w:rPr>
        <w:t xml:space="preserve"> </w:t>
      </w:r>
      <w:r>
        <w:rPr>
          <w:sz w:val="26"/>
        </w:rPr>
        <w:t>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90000000">
      <w:pPr>
        <w:ind w:firstLine="720" w:left="0"/>
        <w:jc w:val="both"/>
        <w:rPr>
          <w:sz w:val="26"/>
        </w:rPr>
      </w:pPr>
    </w:p>
    <w:p w14:paraId="91000000">
      <w:pPr>
        <w:ind w:firstLine="709" w:left="0"/>
        <w:jc w:val="both"/>
      </w:pPr>
    </w:p>
    <w:p w14:paraId="92000000">
      <w:pPr>
        <w:widowControl w:val="0"/>
        <w:numPr>
          <w:ilvl w:val="0"/>
          <w:numId w:val="2"/>
        </w:numPr>
        <w:ind/>
        <w:jc w:val="center"/>
        <w:rPr>
          <w:b w:val="1"/>
          <w:sz w:val="26"/>
        </w:rPr>
      </w:pPr>
      <w:r>
        <w:rPr>
          <w:b w:val="1"/>
          <w:sz w:val="26"/>
        </w:rPr>
        <w:t>Ожидаемые результаты реализации Программы</w:t>
      </w:r>
    </w:p>
    <w:p w14:paraId="93000000">
      <w:pPr>
        <w:pStyle w:val="Style_10"/>
        <w:spacing w:after="0"/>
        <w:ind w:firstLine="709" w:left="0"/>
        <w:jc w:val="both"/>
        <w:rPr>
          <w:color w:val="000000"/>
          <w:sz w:val="26"/>
        </w:rPr>
      </w:pPr>
    </w:p>
    <w:p w14:paraId="94000000">
      <w:pPr>
        <w:ind w:firstLine="709" w:left="0"/>
        <w:jc w:val="both"/>
        <w:rPr>
          <w:sz w:val="26"/>
        </w:rPr>
      </w:pPr>
      <w:r>
        <w:rPr>
          <w:sz w:val="26"/>
        </w:rPr>
        <w:t>Р</w:t>
      </w:r>
      <w:r>
        <w:rPr>
          <w:sz w:val="26"/>
        </w:rPr>
        <w:t>езультатом программы будет являться</w:t>
      </w:r>
      <w:r>
        <w:rPr>
          <w:sz w:val="26"/>
        </w:rPr>
        <w:t>:</w:t>
      </w:r>
    </w:p>
    <w:p w14:paraId="95000000">
      <w:pPr>
        <w:ind/>
        <w:jc w:val="both"/>
        <w:rPr>
          <w:sz w:val="26"/>
        </w:rPr>
      </w:pPr>
      <w:r>
        <w:rPr>
          <w:sz w:val="26"/>
        </w:rPr>
        <w:t xml:space="preserve">           1.</w:t>
      </w:r>
      <w:r>
        <w:rPr>
          <w:sz w:val="26"/>
        </w:rPr>
        <w:t xml:space="preserve"> </w:t>
      </w:r>
      <w:r>
        <w:rPr>
          <w:sz w:val="26"/>
        </w:rPr>
        <w:t>У</w:t>
      </w:r>
      <w:r>
        <w:rPr>
          <w:sz w:val="26"/>
        </w:rPr>
        <w:t>тверждение Генерального плана Пограничного муниципального округа, Правил землепользования и застройки, утверждение подготовленной на основе Генерального плана Пограничного мун</w:t>
      </w:r>
      <w:r>
        <w:rPr>
          <w:sz w:val="26"/>
        </w:rPr>
        <w:t xml:space="preserve">иципального округа документации                   </w:t>
      </w:r>
      <w:r>
        <w:rPr>
          <w:sz w:val="26"/>
        </w:rPr>
        <w:t>по планировке территори</w:t>
      </w:r>
      <w:r>
        <w:rPr>
          <w:sz w:val="26"/>
        </w:rPr>
        <w:t xml:space="preserve">и, внесение </w:t>
      </w:r>
      <w:r>
        <w:rPr>
          <w:sz w:val="26"/>
        </w:rPr>
        <w:t>в</w:t>
      </w:r>
      <w:r>
        <w:rPr>
          <w:sz w:val="26"/>
        </w:rPr>
        <w:t xml:space="preserve"> </w:t>
      </w:r>
      <w:r>
        <w:rPr>
          <w:sz w:val="26"/>
        </w:rPr>
        <w:t>Едины</w:t>
      </w:r>
      <w:r>
        <w:rPr>
          <w:sz w:val="26"/>
        </w:rPr>
        <w:t xml:space="preserve">й </w:t>
      </w:r>
      <w:r>
        <w:rPr>
          <w:sz w:val="26"/>
        </w:rPr>
        <w:t>государственный реестр</w:t>
      </w:r>
      <w:r>
        <w:rPr>
          <w:sz w:val="26"/>
        </w:rPr>
        <w:t xml:space="preserve"> </w:t>
      </w:r>
      <w:r>
        <w:rPr>
          <w:sz w:val="26"/>
        </w:rPr>
        <w:t>недвижимости сведений о границах населенных пунктов, границах территориальных зон.</w:t>
      </w:r>
    </w:p>
    <w:p w14:paraId="96000000">
      <w:pPr>
        <w:ind w:firstLine="709" w:left="0"/>
        <w:jc w:val="both"/>
        <w:rPr>
          <w:sz w:val="26"/>
        </w:rPr>
      </w:pPr>
      <w:r>
        <w:rPr>
          <w:sz w:val="26"/>
        </w:rPr>
        <w:t>2. С</w:t>
      </w:r>
      <w:r>
        <w:rPr>
          <w:sz w:val="26"/>
        </w:rPr>
        <w:t>озда</w:t>
      </w:r>
      <w:r>
        <w:rPr>
          <w:sz w:val="26"/>
        </w:rPr>
        <w:t>ние</w:t>
      </w:r>
      <w:r>
        <w:rPr>
          <w:sz w:val="26"/>
        </w:rPr>
        <w:t xml:space="preserve"> услови</w:t>
      </w:r>
      <w:r>
        <w:rPr>
          <w:sz w:val="26"/>
        </w:rPr>
        <w:t>й</w:t>
      </w:r>
      <w:r>
        <w:rPr>
          <w:sz w:val="26"/>
        </w:rPr>
        <w:t xml:space="preserve">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а также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Повлечет за собой выработк</w:t>
      </w:r>
      <w:r>
        <w:rPr>
          <w:sz w:val="26"/>
        </w:rPr>
        <w:t>у</w:t>
      </w:r>
      <w:r>
        <w:rPr>
          <w:sz w:val="26"/>
        </w:rPr>
        <w:t xml:space="preserve"> и реализаци</w:t>
      </w:r>
      <w:r>
        <w:rPr>
          <w:sz w:val="26"/>
        </w:rPr>
        <w:t>ю</w:t>
      </w:r>
      <w:r>
        <w:rPr>
          <w:sz w:val="26"/>
        </w:rPr>
        <w:t xml:space="preserve"> градостроительной политики, направленной на обеспечение оптимальных условий проживания населения, эффективного и рационального использования территории, повышения качества градостроительных, архитектурно-планировочных, художественных и функциональных проектных решений в планировке, застройке и благоустройстве территории Пограничного муниципального округа.</w:t>
      </w:r>
    </w:p>
    <w:p w14:paraId="97000000">
      <w:pPr>
        <w:ind w:firstLine="709" w:left="0"/>
        <w:jc w:val="both"/>
        <w:rPr>
          <w:sz w:val="26"/>
        </w:rPr>
      </w:pPr>
      <w:r>
        <w:rPr>
          <w:sz w:val="26"/>
        </w:rPr>
        <w:t>3. Принятие</w:t>
      </w:r>
      <w:r>
        <w:rPr>
          <w:sz w:val="26"/>
        </w:rPr>
        <w:t xml:space="preserve">  обоснованны</w:t>
      </w:r>
      <w:r>
        <w:rPr>
          <w:sz w:val="26"/>
        </w:rPr>
        <w:t>х</w:t>
      </w:r>
      <w:r>
        <w:rPr>
          <w:sz w:val="26"/>
        </w:rPr>
        <w:t xml:space="preserve"> решени</w:t>
      </w:r>
      <w:r>
        <w:rPr>
          <w:sz w:val="26"/>
        </w:rPr>
        <w:t>й</w:t>
      </w:r>
      <w:r>
        <w:rPr>
          <w:sz w:val="26"/>
        </w:rPr>
        <w:t xml:space="preserve"> в области г</w:t>
      </w:r>
      <w:r>
        <w:rPr>
          <w:sz w:val="26"/>
        </w:rPr>
        <w:t>радостроительства, рассмотрения вопросов развития застроенных территорий, разработке рекомендаций по градостроительным и архитектурным вопросам в  населенных пунктах Пограничного мун</w:t>
      </w:r>
      <w:r>
        <w:rPr>
          <w:sz w:val="26"/>
        </w:rPr>
        <w:t>иципального округа, формирование</w:t>
      </w:r>
      <w:r>
        <w:rPr>
          <w:sz w:val="26"/>
        </w:rPr>
        <w:t xml:space="preserve"> их эстетического архитектурного обл</w:t>
      </w:r>
      <w:r>
        <w:rPr>
          <w:sz w:val="26"/>
        </w:rPr>
        <w:t>ика, оценке качества и повышение</w:t>
      </w:r>
      <w:r>
        <w:rPr>
          <w:sz w:val="26"/>
        </w:rPr>
        <w:t xml:space="preserve"> уровня градостроительных и архитектурно-пла</w:t>
      </w:r>
      <w:r>
        <w:rPr>
          <w:sz w:val="26"/>
        </w:rPr>
        <w:t>нировочных решений, рассмотрение</w:t>
      </w:r>
      <w:r>
        <w:rPr>
          <w:sz w:val="26"/>
        </w:rPr>
        <w:t xml:space="preserve"> проектных предложений по сохранению, реставрации и использованию памятников истории, культуры и архитектур</w:t>
      </w:r>
      <w:r>
        <w:rPr>
          <w:sz w:val="26"/>
        </w:rPr>
        <w:t>ы местного значения, обеспечение</w:t>
      </w:r>
      <w:r>
        <w:rPr>
          <w:sz w:val="26"/>
        </w:rPr>
        <w:t xml:space="preserve"> качественного улучшения технико-экономических показателей рассматриваемых проектов строительства и реконструкции объектов капитального строительства путем содействия внедрению современных ресурсо- и энергосберегающих технологий, применению новых строительных и отделочных материалов.</w:t>
      </w:r>
    </w:p>
    <w:p w14:paraId="98000000">
      <w:pPr>
        <w:ind w:firstLine="709" w:left="0"/>
        <w:jc w:val="both"/>
        <w:rPr>
          <w:sz w:val="26"/>
        </w:rPr>
      </w:pPr>
      <w:r>
        <w:rPr>
          <w:sz w:val="26"/>
        </w:rPr>
        <w:t>4. А</w:t>
      </w:r>
      <w:r>
        <w:rPr>
          <w:sz w:val="26"/>
        </w:rPr>
        <w:t>ктуализация</w:t>
      </w:r>
      <w:r>
        <w:rPr>
          <w:sz w:val="26"/>
        </w:rPr>
        <w:t xml:space="preserve"> градостроительной документации</w:t>
      </w:r>
      <w:r>
        <w:rPr>
          <w:sz w:val="26"/>
        </w:rPr>
        <w:t>.</w:t>
      </w:r>
    </w:p>
    <w:p w14:paraId="99000000">
      <w:pPr>
        <w:ind w:firstLine="709" w:left="0"/>
        <w:jc w:val="both"/>
        <w:rPr>
          <w:sz w:val="26"/>
        </w:rPr>
      </w:pPr>
      <w:r>
        <w:rPr>
          <w:sz w:val="26"/>
        </w:rPr>
        <w:t>5. О</w:t>
      </w:r>
      <w:r>
        <w:rPr>
          <w:sz w:val="26"/>
        </w:rPr>
        <w:t xml:space="preserve">беспечение прав и законных интересов физических и юридических лиц, в том числе правообладателей </w:t>
      </w:r>
      <w:r>
        <w:rPr>
          <w:sz w:val="26"/>
        </w:rPr>
        <w:t>Пограничного муниципального округа.</w:t>
      </w:r>
    </w:p>
    <w:p w14:paraId="9A000000">
      <w:pPr>
        <w:ind w:firstLine="709" w:left="0"/>
        <w:jc w:val="both"/>
        <w:rPr>
          <w:sz w:val="26"/>
        </w:rPr>
      </w:pPr>
      <w:r>
        <w:rPr>
          <w:sz w:val="26"/>
        </w:rPr>
        <w:t xml:space="preserve">6. </w:t>
      </w:r>
      <w:r>
        <w:rPr>
          <w:sz w:val="26"/>
        </w:rPr>
        <w:t>С</w:t>
      </w:r>
      <w:r>
        <w:rPr>
          <w:sz w:val="26"/>
        </w:rPr>
        <w:t>оздание условий для повышения качества предоставления муниципальных у</w:t>
      </w:r>
      <w:r>
        <w:rPr>
          <w:sz w:val="26"/>
        </w:rPr>
        <w:t>слуг в сфере градостроительства.</w:t>
      </w:r>
    </w:p>
    <w:p w14:paraId="9B000000">
      <w:pPr>
        <w:pStyle w:val="Style_7"/>
        <w:keepLines w:val="1"/>
        <w:ind w:firstLine="720" w:left="0"/>
        <w:jc w:val="center"/>
        <w:rPr>
          <w:b w:val="1"/>
        </w:rPr>
      </w:pPr>
    </w:p>
    <w:p w14:paraId="9C000000">
      <w:pPr>
        <w:pStyle w:val="Style_7"/>
        <w:keepLines w:val="1"/>
        <w:ind w:firstLine="720" w:left="0"/>
        <w:jc w:val="center"/>
        <w:rPr>
          <w:b w:val="1"/>
        </w:rPr>
      </w:pPr>
      <w:r>
        <w:rPr>
          <w:b w:val="1"/>
        </w:rPr>
        <w:t>4</w:t>
      </w:r>
      <w:r>
        <w:rPr>
          <w:b w:val="1"/>
        </w:rPr>
        <w:t xml:space="preserve">. </w:t>
      </w:r>
      <w:r>
        <w:rPr>
          <w:b w:val="1"/>
        </w:rPr>
        <w:t>Сроки реализации Программы</w:t>
      </w:r>
    </w:p>
    <w:p w14:paraId="9D000000">
      <w:pPr>
        <w:pStyle w:val="Style_7"/>
        <w:keepLines w:val="1"/>
        <w:ind w:firstLine="720" w:left="0"/>
        <w:jc w:val="center"/>
      </w:pPr>
    </w:p>
    <w:p w14:paraId="9E000000">
      <w:pPr>
        <w:widowControl w:val="0"/>
        <w:tabs>
          <w:tab w:leader="none" w:pos="709" w:val="left"/>
          <w:tab w:leader="none" w:pos="993" w:val="left"/>
        </w:tabs>
        <w:ind/>
        <w:jc w:val="both"/>
        <w:rPr>
          <w:sz w:val="26"/>
        </w:rPr>
      </w:pPr>
      <w:r>
        <w:rPr>
          <w:sz w:val="26"/>
        </w:rPr>
        <w:tab/>
      </w:r>
      <w:r>
        <w:rPr>
          <w:sz w:val="26"/>
        </w:rPr>
        <w:t>Реализация Программы проводится в течение</w:t>
      </w:r>
      <w:r>
        <w:rPr>
          <w:sz w:val="26"/>
        </w:rPr>
        <w:t xml:space="preserve"> 2023</w:t>
      </w:r>
      <w:r>
        <w:rPr>
          <w:sz w:val="26"/>
        </w:rPr>
        <w:t>-</w:t>
      </w:r>
      <w:r>
        <w:rPr>
          <w:sz w:val="26"/>
        </w:rPr>
        <w:t>20</w:t>
      </w:r>
      <w:r>
        <w:rPr>
          <w:sz w:val="26"/>
        </w:rPr>
        <w:t>2</w:t>
      </w:r>
      <w:r>
        <w:rPr>
          <w:sz w:val="26"/>
        </w:rPr>
        <w:t>5</w:t>
      </w:r>
      <w:r>
        <w:rPr>
          <w:sz w:val="26"/>
        </w:rPr>
        <w:t xml:space="preserve"> </w:t>
      </w:r>
      <w:r>
        <w:rPr>
          <w:sz w:val="26"/>
        </w:rPr>
        <w:t>год</w:t>
      </w:r>
      <w:r>
        <w:rPr>
          <w:sz w:val="26"/>
        </w:rPr>
        <w:t>ов</w:t>
      </w:r>
      <w:r>
        <w:rPr>
          <w:sz w:val="26"/>
        </w:rPr>
        <w:t>.</w:t>
      </w:r>
      <w:r>
        <w:rPr>
          <w:sz w:val="26"/>
        </w:rPr>
        <w:t xml:space="preserve"> </w:t>
      </w:r>
    </w:p>
    <w:p w14:paraId="9F000000">
      <w:pPr>
        <w:ind w:firstLine="720" w:left="0"/>
        <w:jc w:val="both"/>
        <w:rPr>
          <w:sz w:val="26"/>
        </w:rPr>
      </w:pPr>
      <w:r>
        <w:rPr>
          <w:sz w:val="26"/>
        </w:rPr>
        <w:t>Промежуточные показатели реализации Программы определяются в ходе  мониторинга ее реализации и служат основой для принятия решения о корректировке.</w:t>
      </w:r>
    </w:p>
    <w:p w14:paraId="A0000000">
      <w:pPr>
        <w:ind w:firstLine="720" w:left="0"/>
        <w:jc w:val="both"/>
        <w:rPr>
          <w:sz w:val="26"/>
        </w:rPr>
      </w:pPr>
    </w:p>
    <w:p w14:paraId="A1000000">
      <w:pPr>
        <w:widowControl w:val="0"/>
        <w:tabs>
          <w:tab w:leader="none" w:pos="567" w:val="left"/>
        </w:tabs>
        <w:ind/>
        <w:jc w:val="center"/>
        <w:rPr>
          <w:b w:val="1"/>
          <w:sz w:val="26"/>
        </w:rPr>
      </w:pPr>
      <w:r>
        <w:rPr>
          <w:b w:val="1"/>
          <w:sz w:val="26"/>
        </w:rPr>
        <w:t>5</w:t>
      </w:r>
      <w:r>
        <w:rPr>
          <w:b w:val="1"/>
          <w:sz w:val="26"/>
        </w:rPr>
        <w:t>. Перечень основных мероприятий Программы</w:t>
      </w:r>
    </w:p>
    <w:p w14:paraId="A2000000">
      <w:pPr>
        <w:ind/>
        <w:jc w:val="center"/>
        <w:rPr>
          <w:color w:val="000000"/>
          <w:sz w:val="26"/>
        </w:rPr>
      </w:pPr>
    </w:p>
    <w:p w14:paraId="A3000000">
      <w:pPr>
        <w:tabs>
          <w:tab w:leader="none" w:pos="709" w:val="left"/>
        </w:tabs>
        <w:ind/>
        <w:jc w:val="both"/>
        <w:rPr>
          <w:sz w:val="26"/>
        </w:rPr>
      </w:pPr>
      <w:r>
        <w:rPr>
          <w:sz w:val="26"/>
        </w:rPr>
        <w:tab/>
      </w:r>
      <w:r>
        <w:rPr>
          <w:sz w:val="26"/>
        </w:rPr>
        <w:t>В рамках Программы реализуются подпрограммы</w:t>
      </w:r>
      <w:r>
        <w:rPr>
          <w:sz w:val="26"/>
        </w:rPr>
        <w:t>:</w:t>
      </w:r>
      <w:r>
        <w:rPr>
          <w:sz w:val="26"/>
        </w:rPr>
        <w:t xml:space="preserve"> </w:t>
      </w:r>
    </w:p>
    <w:p w14:paraId="A4000000">
      <w:pPr>
        <w:tabs>
          <w:tab w:leader="none" w:pos="709" w:val="left"/>
        </w:tabs>
        <w:ind/>
        <w:jc w:val="both"/>
        <w:rPr>
          <w:sz w:val="26"/>
        </w:rPr>
      </w:pPr>
      <w:r>
        <w:rPr>
          <w:sz w:val="26"/>
        </w:rPr>
        <w:tab/>
      </w:r>
      <w:r>
        <w:rPr>
          <w:sz w:val="26"/>
        </w:rPr>
        <w:t>- п</w:t>
      </w:r>
      <w:r>
        <w:rPr>
          <w:sz w:val="26"/>
        </w:rPr>
        <w:t xml:space="preserve">одпрограмма №1 «Разработка градостроительной документации Пограничного муниципального округа» (Приложение № </w:t>
      </w:r>
      <w:r>
        <w:rPr>
          <w:sz w:val="26"/>
        </w:rPr>
        <w:t>2</w:t>
      </w:r>
      <w:r>
        <w:rPr>
          <w:sz w:val="26"/>
        </w:rPr>
        <w:t>)</w:t>
      </w:r>
      <w:r>
        <w:rPr>
          <w:sz w:val="26"/>
        </w:rPr>
        <w:t>;</w:t>
      </w:r>
    </w:p>
    <w:p w14:paraId="A5000000">
      <w:pPr>
        <w:tabs>
          <w:tab w:leader="none" w:pos="709" w:val="left"/>
        </w:tabs>
        <w:ind/>
        <w:jc w:val="both"/>
        <w:rPr>
          <w:sz w:val="26"/>
        </w:rPr>
      </w:pPr>
      <w:r>
        <w:rPr>
          <w:sz w:val="26"/>
        </w:rPr>
        <w:tab/>
      </w:r>
      <w:r>
        <w:rPr>
          <w:sz w:val="26"/>
        </w:rPr>
        <w:t>- п</w:t>
      </w:r>
      <w:r>
        <w:rPr>
          <w:sz w:val="26"/>
        </w:rPr>
        <w:t>одпрограмма №2 «Актуализация (внесение изменений) градостроительной документации Пограничного муниципального округа»</w:t>
      </w:r>
      <w:r>
        <w:rPr>
          <w:sz w:val="26"/>
        </w:rPr>
        <w:t xml:space="preserve"> (Приложение № 3)</w:t>
      </w:r>
      <w:r>
        <w:rPr>
          <w:sz w:val="26"/>
        </w:rPr>
        <w:t>.</w:t>
      </w:r>
    </w:p>
    <w:p w14:paraId="A6000000">
      <w:pPr>
        <w:tabs>
          <w:tab w:leader="none" w:pos="709" w:val="left"/>
        </w:tabs>
        <w:ind/>
        <w:jc w:val="both"/>
        <w:rPr>
          <w:sz w:val="26"/>
        </w:rPr>
      </w:pPr>
      <w:r>
        <w:rPr>
          <w:sz w:val="26"/>
        </w:rPr>
        <w:tab/>
      </w:r>
      <w:r>
        <w:rPr>
          <w:sz w:val="26"/>
        </w:rPr>
        <w:fldChar w:fldCharType="begin"/>
      </w:r>
      <w:r>
        <w:rPr>
          <w:sz w:val="26"/>
        </w:rPr>
        <w:instrText>HYPERLINK "consultantplus://offline/ref=35D26B457EE4606DC0ED15A0FD532D3DFBBA2E212851D6714B825E6689AEFCB2321D35D7E059FEF19BF5B4i8D7B"</w:instrText>
      </w:r>
      <w:r>
        <w:rPr>
          <w:sz w:val="26"/>
        </w:rPr>
        <w:fldChar w:fldCharType="separate"/>
      </w:r>
      <w:r>
        <w:rPr>
          <w:sz w:val="26"/>
        </w:rPr>
        <w:t>Перечень</w:t>
      </w:r>
      <w:r>
        <w:rPr>
          <w:sz w:val="26"/>
        </w:rPr>
        <w:fldChar w:fldCharType="end"/>
      </w:r>
      <w:r>
        <w:rPr>
          <w:sz w:val="26"/>
        </w:rPr>
        <w:t xml:space="preserve"> и краткое описание реализуемых в составе Программы подпрограмм  </w:t>
      </w:r>
      <w:r>
        <w:rPr>
          <w:sz w:val="26"/>
        </w:rPr>
        <w:t>указаны в Приложениях</w:t>
      </w:r>
      <w:r>
        <w:rPr>
          <w:sz w:val="26"/>
        </w:rPr>
        <w:t>.</w:t>
      </w:r>
    </w:p>
    <w:p w14:paraId="A7000000">
      <w:pPr>
        <w:pStyle w:val="Style_10"/>
        <w:ind w:firstLine="720" w:left="0"/>
        <w:jc w:val="both"/>
        <w:rPr>
          <w:sz w:val="26"/>
        </w:rPr>
      </w:pPr>
      <w:r>
        <w:rPr>
          <w:sz w:val="26"/>
        </w:rPr>
        <w:t>Каждая подпрограмма направлена на решение конкретных задач Программы. Решение задач Программы обеспечивает достижение поставленной цели Программы.</w:t>
      </w:r>
    </w:p>
    <w:p w14:paraId="A8000000">
      <w:pPr>
        <w:ind/>
        <w:jc w:val="center"/>
        <w:rPr>
          <w:sz w:val="26"/>
        </w:rPr>
      </w:pPr>
    </w:p>
    <w:p w14:paraId="A9000000">
      <w:pPr>
        <w:ind/>
        <w:jc w:val="center"/>
        <w:rPr>
          <w:b w:val="1"/>
          <w:sz w:val="26"/>
        </w:rPr>
      </w:pPr>
      <w:r>
        <w:rPr>
          <w:b w:val="1"/>
          <w:sz w:val="26"/>
        </w:rPr>
        <w:t>6. Механизм реализации Программы</w:t>
      </w:r>
    </w:p>
    <w:p w14:paraId="AA000000">
      <w:pPr>
        <w:ind/>
        <w:jc w:val="center"/>
        <w:rPr>
          <w:sz w:val="26"/>
        </w:rPr>
      </w:pPr>
    </w:p>
    <w:p w14:paraId="AB000000">
      <w:pPr>
        <w:pStyle w:val="Style_10"/>
        <w:spacing w:after="0"/>
        <w:ind w:firstLine="720" w:left="0"/>
        <w:jc w:val="both"/>
        <w:rPr>
          <w:color w:val="000000"/>
          <w:sz w:val="26"/>
        </w:rPr>
      </w:pPr>
      <w:r>
        <w:rPr>
          <w:color w:val="000000"/>
          <w:sz w:val="26"/>
        </w:rPr>
        <w:t> </w:t>
      </w:r>
      <w:r>
        <w:rPr>
          <w:color w:val="000000"/>
          <w:sz w:val="26"/>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14:paraId="AC000000">
      <w:pPr>
        <w:pStyle w:val="Style_10"/>
        <w:spacing w:after="0"/>
        <w:ind w:firstLine="705" w:left="0"/>
        <w:jc w:val="both"/>
        <w:rPr>
          <w:color w:val="000000"/>
          <w:sz w:val="26"/>
        </w:rPr>
      </w:pPr>
      <w:r>
        <w:rPr>
          <w:color w:val="000000"/>
          <w:sz w:val="26"/>
        </w:rPr>
        <w:t>Механизм реализации каждой подпрограммы, входящей в состав Программы</w:t>
      </w:r>
      <w:r>
        <w:rPr>
          <w:color w:val="000000"/>
          <w:sz w:val="26"/>
        </w:rPr>
        <w:t>,</w:t>
      </w:r>
      <w:r>
        <w:rPr>
          <w:color w:val="000000"/>
          <w:sz w:val="26"/>
        </w:rPr>
        <w:t xml:space="preserve"> указан в соответствующей подпрограмме.</w:t>
      </w:r>
    </w:p>
    <w:p w14:paraId="AD000000">
      <w:pPr>
        <w:ind w:firstLine="705" w:left="0"/>
        <w:jc w:val="both"/>
        <w:rPr>
          <w:sz w:val="26"/>
        </w:rPr>
      </w:pPr>
      <w:r>
        <w:rPr>
          <w:sz w:val="26"/>
        </w:rPr>
        <w:t xml:space="preserve">Механизм реализации Программы основан на осуществлении мероприятий </w:t>
      </w:r>
      <w:r>
        <w:rPr>
          <w:sz w:val="26"/>
        </w:rPr>
        <w:t xml:space="preserve">                         </w:t>
      </w:r>
      <w:r>
        <w:rPr>
          <w:sz w:val="26"/>
        </w:rPr>
        <w:t xml:space="preserve">в соответствии с финансовыми средствами, предусмотренными в бюджете </w:t>
      </w:r>
      <w:r>
        <w:rPr>
          <w:sz w:val="26"/>
        </w:rPr>
        <w:t>Погранично</w:t>
      </w:r>
      <w:r>
        <w:rPr>
          <w:sz w:val="26"/>
        </w:rPr>
        <w:t xml:space="preserve">го муниципального </w:t>
      </w:r>
      <w:r>
        <w:rPr>
          <w:sz w:val="26"/>
        </w:rPr>
        <w:t>округа</w:t>
      </w:r>
      <w:r>
        <w:rPr>
          <w:sz w:val="26"/>
        </w:rPr>
        <w:t xml:space="preserve"> </w:t>
      </w:r>
      <w:r>
        <w:rPr>
          <w:sz w:val="26"/>
        </w:rPr>
        <w:t>на финансирование Программы на очередной финансовый год.</w:t>
      </w:r>
    </w:p>
    <w:p w14:paraId="AE000000">
      <w:pPr>
        <w:ind/>
        <w:jc w:val="center"/>
        <w:rPr>
          <w:sz w:val="26"/>
        </w:rPr>
      </w:pPr>
    </w:p>
    <w:p w14:paraId="AF000000">
      <w:pPr>
        <w:ind w:firstLine="720" w:left="0"/>
        <w:jc w:val="center"/>
        <w:rPr>
          <w:b w:val="1"/>
          <w:sz w:val="26"/>
        </w:rPr>
      </w:pPr>
      <w:r>
        <w:rPr>
          <w:b w:val="1"/>
          <w:sz w:val="26"/>
        </w:rPr>
        <w:t>7</w:t>
      </w:r>
      <w:r>
        <w:rPr>
          <w:b w:val="1"/>
          <w:sz w:val="26"/>
        </w:rPr>
        <w:t>. Ресурсное обеспечение Программы</w:t>
      </w:r>
    </w:p>
    <w:p w14:paraId="B0000000">
      <w:pPr>
        <w:ind/>
        <w:jc w:val="center"/>
        <w:rPr>
          <w:sz w:val="26"/>
        </w:rPr>
      </w:pPr>
    </w:p>
    <w:p w14:paraId="B1000000">
      <w:pPr>
        <w:ind w:right="-108"/>
        <w:jc w:val="both"/>
        <w:rPr>
          <w:sz w:val="26"/>
        </w:rPr>
      </w:pPr>
      <w:r>
        <w:rPr>
          <w:sz w:val="26"/>
        </w:rPr>
        <w:t xml:space="preserve"> </w:t>
      </w:r>
      <w:r>
        <w:rPr>
          <w:sz w:val="26"/>
        </w:rPr>
        <w:tab/>
      </w:r>
      <w:r>
        <w:rPr>
          <w:sz w:val="26"/>
        </w:rPr>
        <w:t>Общий объем финансовых средств, необходимых для реализации Программы</w:t>
      </w:r>
      <w:r>
        <w:rPr>
          <w:sz w:val="26"/>
        </w:rPr>
        <w:t xml:space="preserve">, </w:t>
      </w:r>
      <w:r>
        <w:rPr>
          <w:sz w:val="26"/>
        </w:rPr>
        <w:t xml:space="preserve">           </w:t>
      </w:r>
      <w:r>
        <w:rPr>
          <w:sz w:val="26"/>
        </w:rPr>
        <w:t>на 20</w:t>
      </w:r>
      <w:r>
        <w:rPr>
          <w:sz w:val="26"/>
        </w:rPr>
        <w:t>23</w:t>
      </w:r>
      <w:r>
        <w:rPr>
          <w:sz w:val="26"/>
        </w:rPr>
        <w:t xml:space="preserve"> – </w:t>
      </w:r>
      <w:r>
        <w:rPr>
          <w:sz w:val="26"/>
        </w:rPr>
        <w:t>20</w:t>
      </w:r>
      <w:r>
        <w:rPr>
          <w:sz w:val="26"/>
        </w:rPr>
        <w:t>25</w:t>
      </w:r>
      <w:r>
        <w:rPr>
          <w:sz w:val="26"/>
        </w:rPr>
        <w:t xml:space="preserve"> </w:t>
      </w:r>
      <w:r>
        <w:rPr>
          <w:sz w:val="26"/>
        </w:rPr>
        <w:t>год</w:t>
      </w:r>
      <w:r>
        <w:rPr>
          <w:sz w:val="26"/>
        </w:rPr>
        <w:t>ы</w:t>
      </w:r>
      <w:r>
        <w:rPr>
          <w:sz w:val="26"/>
        </w:rPr>
        <w:t xml:space="preserve"> составляет </w:t>
      </w:r>
      <w:r>
        <w:rPr>
          <w:sz w:val="26"/>
        </w:rPr>
        <w:t>23</w:t>
      </w:r>
      <w:r>
        <w:rPr>
          <w:sz w:val="26"/>
        </w:rPr>
        <w:t>55</w:t>
      </w:r>
      <w:r>
        <w:rPr>
          <w:sz w:val="26"/>
        </w:rPr>
        <w:t>,00</w:t>
      </w:r>
      <w:r>
        <w:rPr>
          <w:sz w:val="26"/>
        </w:rPr>
        <w:t xml:space="preserve"> </w:t>
      </w:r>
      <w:r>
        <w:rPr>
          <w:color w:val="000000"/>
          <w:sz w:val="26"/>
        </w:rPr>
        <w:t>тыс.</w:t>
      </w:r>
      <w:r>
        <w:rPr>
          <w:sz w:val="26"/>
        </w:rPr>
        <w:t xml:space="preserve"> руб.</w:t>
      </w:r>
    </w:p>
    <w:p w14:paraId="B2000000">
      <w:pPr>
        <w:ind w:firstLine="720" w:left="0"/>
        <w:jc w:val="both"/>
        <w:rPr>
          <w:sz w:val="26"/>
        </w:rPr>
      </w:pPr>
      <w:r>
        <w:rPr>
          <w:sz w:val="26"/>
        </w:rPr>
        <w:fldChar w:fldCharType="begin"/>
      </w:r>
      <w:r>
        <w:rPr>
          <w:sz w:val="26"/>
        </w:rPr>
        <w:instrText>HYPERLINK "consultantplus://offline/ref=E32CE1A62DBFC919B5AD4E7F0059D1449D4E2C7ABA3087EA17A97C23DDC6BCE3D6C3E92D6EC2A1B4851464V7W0B"</w:instrText>
      </w:r>
      <w:r>
        <w:rPr>
          <w:sz w:val="26"/>
        </w:rPr>
        <w:fldChar w:fldCharType="separate"/>
      </w:r>
      <w:r>
        <w:rPr>
          <w:sz w:val="26"/>
        </w:rPr>
        <w:t>Информация</w:t>
      </w:r>
      <w:r>
        <w:rPr>
          <w:sz w:val="26"/>
        </w:rPr>
        <w:fldChar w:fldCharType="end"/>
      </w:r>
      <w:r>
        <w:rPr>
          <w:sz w:val="26"/>
        </w:rPr>
        <w:t xml:space="preserve"> о ресурсном обеспечении Программы за счет средств бюджета </w:t>
      </w:r>
      <w:r>
        <w:rPr>
          <w:sz w:val="26"/>
        </w:rPr>
        <w:t>Пограничн</w:t>
      </w:r>
      <w:r>
        <w:rPr>
          <w:sz w:val="26"/>
        </w:rPr>
        <w:t>ого муниципального района представлена в приложении №</w:t>
      </w:r>
      <w:r>
        <w:rPr>
          <w:sz w:val="26"/>
        </w:rPr>
        <w:t xml:space="preserve"> </w:t>
      </w:r>
      <w:r>
        <w:rPr>
          <w:sz w:val="26"/>
        </w:rPr>
        <w:t>4</w:t>
      </w:r>
      <w:r>
        <w:rPr>
          <w:sz w:val="26"/>
        </w:rPr>
        <w:t xml:space="preserve"> к Программе.</w:t>
      </w:r>
    </w:p>
    <w:p w14:paraId="B3000000">
      <w:pPr>
        <w:tabs>
          <w:tab w:leader="none" w:pos="720" w:val="left"/>
          <w:tab w:leader="none" w:pos="884" w:val="center"/>
        </w:tabs>
        <w:ind w:firstLine="0" w:left="34" w:right="-108"/>
        <w:jc w:val="both"/>
        <w:rPr>
          <w:sz w:val="26"/>
        </w:rPr>
      </w:pPr>
      <w:r>
        <w:rPr>
          <w:sz w:val="26"/>
        </w:rPr>
        <w:tab/>
      </w:r>
      <w:r>
        <w:rPr>
          <w:sz w:val="26"/>
        </w:rPr>
        <w:t>О</w:t>
      </w:r>
      <w:r>
        <w:rPr>
          <w:sz w:val="26"/>
        </w:rPr>
        <w:t>бъемы финансовых средств, предусмотренные на реализацию мероприятий Программы, подлежат уточнению на основе анализа полученных результатов</w:t>
      </w:r>
      <w:r>
        <w:rPr>
          <w:sz w:val="26"/>
        </w:rPr>
        <w:t>,</w:t>
      </w:r>
      <w:r>
        <w:rPr>
          <w:sz w:val="26"/>
        </w:rPr>
        <w:t xml:space="preserve"> возможностей бюджета </w:t>
      </w:r>
      <w:r>
        <w:rPr>
          <w:sz w:val="26"/>
        </w:rPr>
        <w:t>Пограничн</w:t>
      </w:r>
      <w:r>
        <w:rPr>
          <w:sz w:val="26"/>
        </w:rPr>
        <w:t xml:space="preserve">ого муниципального </w:t>
      </w:r>
      <w:r>
        <w:rPr>
          <w:sz w:val="26"/>
        </w:rPr>
        <w:t>округа</w:t>
      </w:r>
      <w:r>
        <w:rPr>
          <w:sz w:val="26"/>
        </w:rPr>
        <w:t>.</w:t>
      </w:r>
    </w:p>
    <w:p w14:paraId="B4000000">
      <w:pPr>
        <w:ind w:firstLine="720" w:left="0"/>
        <w:jc w:val="both"/>
        <w:rPr>
          <w:sz w:val="26"/>
        </w:rPr>
      </w:pPr>
    </w:p>
    <w:p w14:paraId="B5000000">
      <w:pPr>
        <w:ind w:firstLine="720" w:left="0"/>
        <w:jc w:val="both"/>
        <w:rPr>
          <w:sz w:val="26"/>
        </w:rPr>
      </w:pPr>
    </w:p>
    <w:p w14:paraId="B6000000">
      <w:pPr>
        <w:tabs>
          <w:tab w:leader="none" w:pos="5171" w:val="center"/>
        </w:tabs>
        <w:ind w:firstLine="705" w:left="0"/>
        <w:jc w:val="center"/>
        <w:rPr>
          <w:b w:val="1"/>
          <w:sz w:val="26"/>
        </w:rPr>
      </w:pPr>
    </w:p>
    <w:p w14:paraId="B7000000">
      <w:pPr>
        <w:tabs>
          <w:tab w:leader="none" w:pos="5171" w:val="center"/>
        </w:tabs>
        <w:ind w:firstLine="705" w:left="0"/>
        <w:jc w:val="center"/>
        <w:rPr>
          <w:b w:val="1"/>
          <w:sz w:val="26"/>
        </w:rPr>
      </w:pPr>
    </w:p>
    <w:p w14:paraId="B8000000">
      <w:pPr>
        <w:tabs>
          <w:tab w:leader="none" w:pos="5171" w:val="center"/>
        </w:tabs>
        <w:ind w:firstLine="705" w:left="0"/>
        <w:jc w:val="center"/>
        <w:rPr>
          <w:b w:val="1"/>
          <w:sz w:val="26"/>
        </w:rPr>
      </w:pPr>
      <w:r>
        <w:rPr>
          <w:b w:val="1"/>
          <w:sz w:val="26"/>
        </w:rPr>
        <w:t>8</w:t>
      </w:r>
      <w:r>
        <w:rPr>
          <w:b w:val="1"/>
          <w:sz w:val="26"/>
        </w:rPr>
        <w:t xml:space="preserve">. </w:t>
      </w:r>
      <w:r>
        <w:rPr>
          <w:b w:val="1"/>
          <w:sz w:val="26"/>
        </w:rPr>
        <w:t>Управление реализацией Программы и контроль за ходом её исполнения</w:t>
      </w:r>
    </w:p>
    <w:p w14:paraId="B9000000">
      <w:pPr>
        <w:ind w:firstLine="720" w:left="0"/>
        <w:jc w:val="center"/>
        <w:rPr>
          <w:sz w:val="26"/>
        </w:rPr>
      </w:pPr>
    </w:p>
    <w:p w14:paraId="BA000000">
      <w:pPr>
        <w:pStyle w:val="Style_5"/>
        <w:ind w:firstLine="705" w:left="0"/>
        <w:jc w:val="both"/>
        <w:rPr>
          <w:sz w:val="26"/>
        </w:rPr>
      </w:pPr>
      <w:r>
        <w:rPr>
          <w:sz w:val="26"/>
        </w:rPr>
        <w:t xml:space="preserve">Контроль за исполнением Программы осуществляет Заказчик Программы </w:t>
      </w:r>
      <w:r>
        <w:rPr>
          <w:sz w:val="26"/>
        </w:rPr>
        <w:t xml:space="preserve">           </w:t>
      </w:r>
      <w:r>
        <w:rPr>
          <w:sz w:val="26"/>
        </w:rPr>
        <w:t xml:space="preserve">              </w:t>
      </w:r>
      <w:r>
        <w:rPr>
          <w:sz w:val="26"/>
        </w:rPr>
        <w:t xml:space="preserve">в </w:t>
      </w:r>
      <w:r>
        <w:rPr>
          <w:sz w:val="26"/>
        </w:rPr>
        <w:t>лице первого заместителя главы А</w:t>
      </w:r>
      <w:r>
        <w:rPr>
          <w:sz w:val="26"/>
        </w:rPr>
        <w:t>дминистрации</w:t>
      </w:r>
      <w:r>
        <w:rPr>
          <w:sz w:val="26"/>
        </w:rPr>
        <w:t xml:space="preserve"> По</w:t>
      </w:r>
      <w:r>
        <w:rPr>
          <w:sz w:val="26"/>
        </w:rPr>
        <w:t>граничного муниципального округа</w:t>
      </w:r>
      <w:r>
        <w:rPr>
          <w:sz w:val="26"/>
        </w:rPr>
        <w:t>.</w:t>
      </w:r>
    </w:p>
    <w:p w14:paraId="BB000000">
      <w:pPr>
        <w:ind w:firstLine="705" w:left="0"/>
        <w:jc w:val="both"/>
        <w:rPr>
          <w:sz w:val="26"/>
        </w:rPr>
      </w:pPr>
      <w:r>
        <w:rPr>
          <w:sz w:val="26"/>
        </w:rPr>
        <w:t xml:space="preserve">Текущее управление и контроль </w:t>
      </w:r>
      <w:r>
        <w:rPr>
          <w:sz w:val="26"/>
        </w:rPr>
        <w:t>над</w:t>
      </w:r>
      <w:r>
        <w:rPr>
          <w:sz w:val="26"/>
        </w:rPr>
        <w:t xml:space="preserve"> реализацией мероприятий Программы осуществля</w:t>
      </w:r>
      <w:r>
        <w:rPr>
          <w:sz w:val="26"/>
        </w:rPr>
        <w:t>ю</w:t>
      </w:r>
      <w:r>
        <w:rPr>
          <w:sz w:val="26"/>
        </w:rPr>
        <w:t>т</w:t>
      </w:r>
      <w:r>
        <w:rPr>
          <w:sz w:val="26"/>
        </w:rPr>
        <w:t>:</w:t>
      </w:r>
      <w:r>
        <w:rPr>
          <w:sz w:val="26"/>
        </w:rPr>
        <w:t xml:space="preserve"> </w:t>
      </w:r>
      <w:r>
        <w:rPr>
          <w:sz w:val="26"/>
        </w:rPr>
        <w:t>отдел градостроительс</w:t>
      </w:r>
      <w:r>
        <w:rPr>
          <w:sz w:val="26"/>
        </w:rPr>
        <w:t>тва управления жизнеобеспечения</w:t>
      </w:r>
      <w:r>
        <w:rPr>
          <w:sz w:val="26"/>
        </w:rPr>
        <w:t xml:space="preserve"> </w:t>
      </w:r>
      <w:r>
        <w:rPr>
          <w:sz w:val="26"/>
        </w:rPr>
        <w:t>и градостроительства А</w:t>
      </w:r>
      <w:r>
        <w:rPr>
          <w:sz w:val="26"/>
        </w:rPr>
        <w:t xml:space="preserve">дминистрации Пограничного муниципального </w:t>
      </w:r>
      <w:r>
        <w:rPr>
          <w:sz w:val="26"/>
        </w:rPr>
        <w:t>округа</w:t>
      </w:r>
      <w:r>
        <w:rPr>
          <w:sz w:val="26"/>
        </w:rPr>
        <w:t xml:space="preserve"> </w:t>
      </w:r>
      <w:r>
        <w:rPr>
          <w:sz w:val="26"/>
        </w:rPr>
        <w:t>(далее – Отдел)</w:t>
      </w:r>
      <w:r>
        <w:rPr>
          <w:sz w:val="26"/>
        </w:rPr>
        <w:t>.</w:t>
      </w:r>
    </w:p>
    <w:p w14:paraId="BC000000">
      <w:pPr>
        <w:ind w:firstLine="720" w:left="0"/>
        <w:jc w:val="both"/>
        <w:rPr>
          <w:sz w:val="26"/>
        </w:rPr>
      </w:pPr>
      <w:r>
        <w:rPr>
          <w:sz w:val="26"/>
        </w:rPr>
        <w:t>О</w:t>
      </w:r>
      <w:r>
        <w:rPr>
          <w:sz w:val="26"/>
        </w:rPr>
        <w:t>тдел</w:t>
      </w:r>
      <w:r>
        <w:rPr>
          <w:sz w:val="26"/>
        </w:rPr>
        <w:t>:</w:t>
      </w:r>
    </w:p>
    <w:p w14:paraId="BD000000">
      <w:pPr>
        <w:ind w:firstLine="720" w:left="0"/>
        <w:jc w:val="both"/>
        <w:rPr>
          <w:sz w:val="26"/>
        </w:rPr>
      </w:pPr>
      <w:r>
        <w:rPr>
          <w:sz w:val="26"/>
        </w:rPr>
        <w:t>1) обеспечива</w:t>
      </w:r>
      <w:r>
        <w:rPr>
          <w:sz w:val="26"/>
        </w:rPr>
        <w:t>е</w:t>
      </w:r>
      <w:r>
        <w:rPr>
          <w:sz w:val="26"/>
        </w:rPr>
        <w:t>т</w:t>
      </w:r>
      <w:r>
        <w:rPr>
          <w:sz w:val="26"/>
        </w:rPr>
        <w:t xml:space="preserve"> координацию деятельности исполнителей Программы;</w:t>
      </w:r>
    </w:p>
    <w:p w14:paraId="BE000000">
      <w:pPr>
        <w:ind w:firstLine="720" w:left="0"/>
        <w:jc w:val="both"/>
        <w:rPr>
          <w:sz w:val="26"/>
        </w:rPr>
      </w:pPr>
      <w:r>
        <w:rPr>
          <w:sz w:val="26"/>
        </w:rPr>
        <w:t xml:space="preserve">2) </w:t>
      </w:r>
      <w:r>
        <w:rPr>
          <w:sz w:val="26"/>
        </w:rPr>
        <w:t>осуществля</w:t>
      </w:r>
      <w:r>
        <w:rPr>
          <w:sz w:val="26"/>
        </w:rPr>
        <w:t>е</w:t>
      </w:r>
      <w:r>
        <w:rPr>
          <w:sz w:val="26"/>
        </w:rPr>
        <w:t>т контроль за ходом реализации мероприятий Программы и эффективным использованием финансовых средств;</w:t>
      </w:r>
    </w:p>
    <w:p w14:paraId="BF000000">
      <w:pPr>
        <w:ind w:firstLine="720" w:left="0"/>
        <w:jc w:val="both"/>
        <w:rPr>
          <w:sz w:val="26"/>
        </w:rPr>
      </w:pPr>
      <w:r>
        <w:rPr>
          <w:sz w:val="26"/>
        </w:rPr>
        <w:t>3) ежеквартально отчитыва</w:t>
      </w:r>
      <w:r>
        <w:rPr>
          <w:sz w:val="26"/>
        </w:rPr>
        <w:t>е</w:t>
      </w:r>
      <w:r>
        <w:rPr>
          <w:sz w:val="26"/>
        </w:rPr>
        <w:t xml:space="preserve">тся перед </w:t>
      </w:r>
      <w:r>
        <w:rPr>
          <w:sz w:val="26"/>
        </w:rPr>
        <w:t xml:space="preserve">первым </w:t>
      </w:r>
      <w:r>
        <w:rPr>
          <w:sz w:val="26"/>
        </w:rPr>
        <w:t>заместителем главы А</w:t>
      </w:r>
      <w:r>
        <w:rPr>
          <w:sz w:val="26"/>
        </w:rPr>
        <w:t xml:space="preserve">дминистрации </w:t>
      </w:r>
      <w:r>
        <w:rPr>
          <w:sz w:val="26"/>
        </w:rPr>
        <w:t>Пограничн</w:t>
      </w:r>
      <w:r>
        <w:rPr>
          <w:sz w:val="26"/>
        </w:rPr>
        <w:t xml:space="preserve">ого муниципального </w:t>
      </w:r>
      <w:r>
        <w:rPr>
          <w:sz w:val="26"/>
        </w:rPr>
        <w:t>округа</w:t>
      </w:r>
      <w:r>
        <w:rPr>
          <w:sz w:val="26"/>
        </w:rPr>
        <w:t xml:space="preserve"> о выполнении мероприятий и эффективности использования выделенных средств;</w:t>
      </w:r>
    </w:p>
    <w:p w14:paraId="C0000000">
      <w:pPr>
        <w:tabs>
          <w:tab w:leader="none" w:pos="284" w:val="left"/>
        </w:tabs>
        <w:ind w:firstLine="709" w:left="0"/>
        <w:jc w:val="both"/>
        <w:rPr>
          <w:sz w:val="26"/>
        </w:rPr>
      </w:pPr>
      <w:r>
        <w:rPr>
          <w:sz w:val="26"/>
        </w:rPr>
        <w:t>4</w:t>
      </w:r>
      <w:r>
        <w:rPr>
          <w:sz w:val="26"/>
        </w:rPr>
        <w:t xml:space="preserve">) </w:t>
      </w:r>
      <w:r>
        <w:rPr>
          <w:sz w:val="26"/>
        </w:rPr>
        <w:t>по мере необходимости, но не реже одного раза в квартал,</w:t>
      </w:r>
      <w:r>
        <w:rPr>
          <w:sz w:val="26"/>
        </w:rPr>
        <w:t xml:space="preserve"> до 1</w:t>
      </w:r>
      <w:r>
        <w:rPr>
          <w:sz w:val="26"/>
        </w:rPr>
        <w:t>0</w:t>
      </w:r>
      <w:r>
        <w:rPr>
          <w:sz w:val="26"/>
        </w:rPr>
        <w:t xml:space="preserve"> числа месяца, следующего за отчетным </w:t>
      </w:r>
      <w:r>
        <w:rPr>
          <w:sz w:val="26"/>
        </w:rPr>
        <w:t xml:space="preserve">периодом, направляет в Экспертный совет </w:t>
      </w:r>
      <w:r>
        <w:rPr>
          <w:sz w:val="26"/>
        </w:rPr>
        <w:t>Пограничного муниципал</w:t>
      </w:r>
      <w:r>
        <w:rPr>
          <w:sz w:val="26"/>
        </w:rPr>
        <w:t>ьного округа</w:t>
      </w:r>
      <w:r>
        <w:rPr>
          <w:sz w:val="26"/>
        </w:rPr>
        <w:t xml:space="preserve"> (далее – Экспертный совет)</w:t>
      </w:r>
      <w:r>
        <w:rPr>
          <w:sz w:val="26"/>
        </w:rPr>
        <w:t xml:space="preserve"> </w:t>
      </w:r>
      <w:r>
        <w:rPr>
          <w:sz w:val="26"/>
        </w:rPr>
        <w:t>отчет о ходе выполнения программных мероприятий.</w:t>
      </w:r>
    </w:p>
    <w:p w14:paraId="C1000000">
      <w:pPr>
        <w:ind w:firstLine="720" w:left="0"/>
        <w:jc w:val="both"/>
        <w:rPr>
          <w:sz w:val="26"/>
        </w:rPr>
      </w:pPr>
      <w:r>
        <w:rPr>
          <w:sz w:val="26"/>
        </w:rPr>
        <w:t>5) ежегодно до 1</w:t>
      </w:r>
      <w:r>
        <w:rPr>
          <w:sz w:val="26"/>
        </w:rPr>
        <w:t xml:space="preserve"> марта </w:t>
      </w:r>
      <w:r>
        <w:rPr>
          <w:sz w:val="26"/>
        </w:rPr>
        <w:t xml:space="preserve">подготавливает </w:t>
      </w:r>
      <w:r>
        <w:rPr>
          <w:sz w:val="26"/>
        </w:rPr>
        <w:t xml:space="preserve">в Экспертный совет доклад </w:t>
      </w:r>
      <w:r>
        <w:rPr>
          <w:sz w:val="26"/>
        </w:rPr>
        <w:t>о ходе р</w:t>
      </w:r>
      <w:r>
        <w:rPr>
          <w:sz w:val="26"/>
        </w:rPr>
        <w:t xml:space="preserve">абот по реализации Программы </w:t>
      </w:r>
      <w:r>
        <w:rPr>
          <w:sz w:val="26"/>
        </w:rPr>
        <w:t xml:space="preserve">в соответствии с </w:t>
      </w:r>
      <w:r>
        <w:rPr>
          <w:sz w:val="26"/>
        </w:rPr>
        <w:t>п</w:t>
      </w:r>
      <w:r>
        <w:rPr>
          <w:sz w:val="26"/>
        </w:rPr>
        <w:t>остановление</w:t>
      </w:r>
      <w:r>
        <w:rPr>
          <w:sz w:val="26"/>
        </w:rPr>
        <w:t>м</w:t>
      </w:r>
      <w:r>
        <w:rPr>
          <w:sz w:val="26"/>
        </w:rPr>
        <w:t xml:space="preserve"> Администрации Пограничного муниципального округа от 25.01.2021 № 50 «Об утверждении порядка принятия решений о разработке муниципальных программ,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w:t>
      </w:r>
      <w:r>
        <w:rPr>
          <w:sz w:val="26"/>
        </w:rPr>
        <w:t>.</w:t>
      </w:r>
    </w:p>
    <w:p w14:paraId="C2000000">
      <w:pPr>
        <w:pStyle w:val="Style_9"/>
        <w:widowControl w:val="1"/>
        <w:ind/>
        <w:jc w:val="both"/>
        <w:rPr>
          <w:rFonts w:ascii="Times New Roman" w:hAnsi="Times New Roman"/>
          <w:sz w:val="26"/>
        </w:rPr>
      </w:pPr>
    </w:p>
    <w:p w14:paraId="C3000000">
      <w:pPr>
        <w:ind w:firstLine="720" w:left="0"/>
        <w:jc w:val="center"/>
        <w:rPr>
          <w:b w:val="1"/>
          <w:sz w:val="26"/>
        </w:rPr>
      </w:pPr>
    </w:p>
    <w:p w14:paraId="C4000000">
      <w:pPr>
        <w:ind w:firstLine="720" w:left="0"/>
        <w:jc w:val="center"/>
        <w:rPr>
          <w:b w:val="1"/>
          <w:sz w:val="26"/>
        </w:rPr>
      </w:pPr>
    </w:p>
    <w:p w14:paraId="C5000000">
      <w:pPr>
        <w:ind w:firstLine="720" w:left="0"/>
        <w:jc w:val="center"/>
        <w:rPr>
          <w:sz w:val="26"/>
        </w:rPr>
      </w:pPr>
      <w:r>
        <w:rPr>
          <w:b w:val="1"/>
          <w:sz w:val="26"/>
        </w:rPr>
        <w:t>9</w:t>
      </w:r>
      <w:r>
        <w:rPr>
          <w:b w:val="1"/>
          <w:sz w:val="26"/>
        </w:rPr>
        <w:t xml:space="preserve">. </w:t>
      </w:r>
      <w:r>
        <w:rPr>
          <w:b w:val="1"/>
          <w:sz w:val="26"/>
        </w:rPr>
        <w:t>Целевые индикаторы</w:t>
      </w:r>
    </w:p>
    <w:p w14:paraId="C6000000">
      <w:pPr>
        <w:ind w:firstLine="720" w:left="0"/>
        <w:jc w:val="both"/>
        <w:rPr>
          <w:sz w:val="26"/>
        </w:rPr>
      </w:pPr>
    </w:p>
    <w:p w14:paraId="C7000000">
      <w:pPr>
        <w:pStyle w:val="Style_9"/>
        <w:widowControl w:val="1"/>
        <w:ind w:firstLine="708" w:left="0"/>
        <w:jc w:val="both"/>
        <w:rPr>
          <w:rFonts w:ascii="Times New Roman" w:hAnsi="Times New Roman"/>
          <w:sz w:val="26"/>
        </w:rPr>
      </w:pPr>
      <w:r>
        <w:rPr>
          <w:rFonts w:ascii="Times New Roman" w:hAnsi="Times New Roman"/>
          <w:sz w:val="26"/>
        </w:rPr>
        <w:t>9</w:t>
      </w:r>
      <w:r>
        <w:rPr>
          <w:rFonts w:ascii="Times New Roman" w:hAnsi="Times New Roman"/>
          <w:sz w:val="26"/>
        </w:rPr>
        <w:t xml:space="preserve">.1. </w:t>
      </w:r>
      <w:r>
        <w:rPr>
          <w:rFonts w:ascii="Times New Roman" w:hAnsi="Times New Roman"/>
          <w:sz w:val="26"/>
        </w:rPr>
        <w:t>Для оценки эффективности реализации Программы применяются основные целевые индикаторы, указанные в паспорте Программы.</w:t>
      </w:r>
    </w:p>
    <w:p w14:paraId="C8000000">
      <w:pPr>
        <w:pStyle w:val="Style_9"/>
        <w:widowControl w:val="1"/>
        <w:ind/>
        <w:jc w:val="both"/>
        <w:rPr>
          <w:rFonts w:ascii="Times New Roman" w:hAnsi="Times New Roman"/>
          <w:sz w:val="26"/>
        </w:rPr>
      </w:pPr>
      <w:r>
        <w:rPr>
          <w:rFonts w:ascii="Times New Roman" w:hAnsi="Times New Roman"/>
          <w:sz w:val="26"/>
        </w:rPr>
        <w:t xml:space="preserve">В качестве целевых индикаторов оценки эффективности реализации Программ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w:t>
      </w:r>
      <w:r>
        <w:rPr>
          <w:rFonts w:ascii="Times New Roman" w:hAnsi="Times New Roman"/>
          <w:sz w:val="26"/>
        </w:rPr>
        <w:t xml:space="preserve">постановление </w:t>
      </w:r>
      <w:r>
        <w:rPr>
          <w:rFonts w:ascii="Times New Roman" w:hAnsi="Times New Roman"/>
          <w:sz w:val="26"/>
        </w:rPr>
        <w:t>Правительства РФ от 17.12.2012 №</w:t>
      </w:r>
      <w:r>
        <w:rPr>
          <w:rFonts w:ascii="Times New Roman" w:hAnsi="Times New Roman"/>
          <w:sz w:val="26"/>
        </w:rPr>
        <w:t xml:space="preserve"> 1317</w:t>
      </w:r>
      <w:r>
        <w:rPr>
          <w:rFonts w:ascii="Times New Roman" w:hAnsi="Times New Roman"/>
          <w:sz w:val="26"/>
        </w:rPr>
        <w:t xml:space="preserve"> «</w:t>
      </w:r>
      <w:r>
        <w:rPr>
          <w:rFonts w:ascii="Times New Roman" w:hAnsi="Times New Roman"/>
          <w:sz w:val="26"/>
        </w:rPr>
        <w:t xml:space="preserve">О мерах по реализации Указа Президента Российской </w:t>
      </w:r>
      <w:r>
        <w:rPr>
          <w:rFonts w:ascii="Times New Roman" w:hAnsi="Times New Roman"/>
          <w:sz w:val="26"/>
        </w:rPr>
        <w:t>Федерации от 28 апреля 2008 г. №</w:t>
      </w:r>
      <w:r>
        <w:rPr>
          <w:rFonts w:ascii="Times New Roman" w:hAnsi="Times New Roman"/>
          <w:sz w:val="26"/>
        </w:rPr>
        <w:t xml:space="preserve"> 607 "Об оценке эффективности деятельности органов местного самоуправления городских округов и муниципальных районов</w:t>
      </w:r>
      <w:r>
        <w:rPr>
          <w:rFonts w:ascii="Times New Roman" w:hAnsi="Times New Roman"/>
          <w:sz w:val="26"/>
        </w:rPr>
        <w:t>»</w:t>
      </w:r>
      <w:r>
        <w:rPr>
          <w:rFonts w:ascii="Times New Roman" w:hAnsi="Times New Roman"/>
          <w:sz w:val="26"/>
        </w:rPr>
        <w:t xml:space="preserve"> и подпункта </w:t>
      </w:r>
      <w:r>
        <w:rPr>
          <w:rFonts w:ascii="Times New Roman" w:hAnsi="Times New Roman"/>
          <w:sz w:val="26"/>
        </w:rPr>
        <w:t>«</w:t>
      </w:r>
      <w:r>
        <w:rPr>
          <w:rFonts w:ascii="Times New Roman" w:hAnsi="Times New Roman"/>
          <w:sz w:val="26"/>
        </w:rPr>
        <w:t>и</w:t>
      </w:r>
      <w:r>
        <w:rPr>
          <w:rFonts w:ascii="Times New Roman" w:hAnsi="Times New Roman"/>
          <w:sz w:val="26"/>
        </w:rPr>
        <w:t>»</w:t>
      </w:r>
      <w:r>
        <w:rPr>
          <w:rFonts w:ascii="Times New Roman" w:hAnsi="Times New Roman"/>
          <w:sz w:val="26"/>
        </w:rPr>
        <w:t xml:space="preserve"> пункта 2 Указа Президента Российской Федерации от 7 мая </w:t>
      </w:r>
      <w:r>
        <w:rPr>
          <w:rFonts w:ascii="Times New Roman" w:hAnsi="Times New Roman"/>
          <w:sz w:val="26"/>
        </w:rPr>
        <w:t>2012 г. №</w:t>
      </w:r>
      <w:r>
        <w:rPr>
          <w:rFonts w:ascii="Times New Roman" w:hAnsi="Times New Roman"/>
          <w:sz w:val="26"/>
        </w:rPr>
        <w:t xml:space="preserve"> 601 </w:t>
      </w:r>
      <w:r>
        <w:rPr>
          <w:rFonts w:ascii="Times New Roman" w:hAnsi="Times New Roman"/>
          <w:sz w:val="26"/>
        </w:rPr>
        <w:t>«</w:t>
      </w:r>
      <w:r>
        <w:rPr>
          <w:rFonts w:ascii="Times New Roman" w:hAnsi="Times New Roman"/>
          <w:sz w:val="26"/>
        </w:rPr>
        <w:t>Об основных направлениях совершенствования системы государственного управления</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и иные показатели, характеризующие результат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от выполнения мероприятий муниципальной программы.</w:t>
      </w:r>
    </w:p>
    <w:p w14:paraId="C9000000">
      <w:pPr>
        <w:pStyle w:val="Style_9"/>
        <w:widowControl w:val="1"/>
        <w:ind/>
        <w:jc w:val="both"/>
        <w:outlineLvl w:val="1"/>
        <w:rPr>
          <w:rFonts w:ascii="Times New Roman" w:hAnsi="Times New Roman"/>
          <w:sz w:val="26"/>
        </w:rPr>
      </w:pPr>
      <w:r>
        <w:rPr>
          <w:rFonts w:ascii="Times New Roman" w:hAnsi="Times New Roman"/>
          <w:sz w:val="26"/>
        </w:rPr>
        <w:t xml:space="preserve">Оценка эффективности реализации Программы определяется по методике </w:t>
      </w:r>
      <w:r>
        <w:rPr>
          <w:rFonts w:ascii="Times New Roman" w:hAnsi="Times New Roman"/>
          <w:sz w:val="26"/>
        </w:rPr>
        <w:t xml:space="preserve">                          </w:t>
      </w:r>
      <w:r>
        <w:rPr>
          <w:rFonts w:ascii="Times New Roman" w:hAnsi="Times New Roman"/>
          <w:sz w:val="26"/>
        </w:rPr>
        <w:t>в соответствии с</w:t>
      </w:r>
      <w:r>
        <w:rPr>
          <w:rFonts w:ascii="Times New Roman" w:hAnsi="Times New Roman"/>
          <w:sz w:val="26"/>
        </w:rPr>
        <w:t xml:space="preserve"> </w:t>
      </w:r>
      <w:r>
        <w:rPr>
          <w:rFonts w:ascii="Times New Roman" w:hAnsi="Times New Roman"/>
          <w:sz w:val="26"/>
        </w:rPr>
        <w:t>П</w:t>
      </w:r>
      <w:r>
        <w:rPr>
          <w:rFonts w:ascii="Times New Roman" w:hAnsi="Times New Roman"/>
          <w:sz w:val="26"/>
        </w:rPr>
        <w:t>орядком проведения оценки эффективности реализации муниципальных программ</w:t>
      </w:r>
      <w:r>
        <w:rPr>
          <w:rFonts w:ascii="Times New Roman" w:hAnsi="Times New Roman"/>
          <w:sz w:val="26"/>
        </w:rPr>
        <w:t xml:space="preserve">, утвержденным </w:t>
      </w:r>
      <w:r>
        <w:rPr>
          <w:rFonts w:ascii="Times New Roman" w:hAnsi="Times New Roman"/>
          <w:sz w:val="26"/>
        </w:rPr>
        <w:t>постановлением Администрации Пограничного муниципального округа от 25.01.2021 № 50 «Об утверждении порядка принятия решений о разработке муниципальных программ,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w:t>
      </w:r>
    </w:p>
    <w:p w14:paraId="CA000000">
      <w:pPr>
        <w:pStyle w:val="Style_9"/>
        <w:widowControl w:val="1"/>
        <w:ind/>
        <w:jc w:val="both"/>
        <w:outlineLvl w:val="1"/>
        <w:rPr>
          <w:rFonts w:ascii="Times New Roman" w:hAnsi="Times New Roman"/>
          <w:sz w:val="26"/>
        </w:rPr>
      </w:pPr>
      <w:r>
        <w:rPr>
          <w:rFonts w:ascii="Times New Roman" w:hAnsi="Times New Roman"/>
          <w:sz w:val="26"/>
        </w:rPr>
        <w:t>9</w:t>
      </w:r>
      <w:r>
        <w:rPr>
          <w:rFonts w:ascii="Times New Roman" w:hAnsi="Times New Roman"/>
          <w:sz w:val="26"/>
        </w:rPr>
        <w:t>.2. Реализация мероприятий, предусмотренных Программой, позволит:</w:t>
      </w:r>
    </w:p>
    <w:p w14:paraId="CB000000">
      <w:pPr>
        <w:ind w:firstLine="720" w:left="0"/>
        <w:jc w:val="both"/>
        <w:rPr>
          <w:sz w:val="26"/>
        </w:rPr>
      </w:pPr>
      <w:r>
        <w:rPr>
          <w:sz w:val="26"/>
        </w:rPr>
        <w:t>- утвердить Генеральный план Пограничного муниципального округа:</w:t>
      </w:r>
    </w:p>
    <w:p w14:paraId="CC000000">
      <w:pPr>
        <w:ind w:firstLine="720" w:left="0"/>
        <w:jc w:val="both"/>
        <w:rPr>
          <w:sz w:val="26"/>
        </w:rPr>
      </w:pPr>
      <w:r>
        <w:rPr>
          <w:sz w:val="26"/>
        </w:rPr>
        <w:t>- утвердить правила землепользования и застройки Пограничного муниципального округа:</w:t>
      </w:r>
    </w:p>
    <w:p w14:paraId="CD000000">
      <w:pPr>
        <w:ind w:firstLine="720" w:left="0"/>
        <w:jc w:val="both"/>
        <w:rPr>
          <w:sz w:val="26"/>
        </w:rPr>
      </w:pPr>
      <w:r>
        <w:rPr>
          <w:sz w:val="26"/>
        </w:rPr>
        <w:t xml:space="preserve">- </w:t>
      </w:r>
      <w:r>
        <w:rPr>
          <w:sz w:val="26"/>
        </w:rPr>
        <w:t>поставить</w:t>
      </w:r>
      <w:r>
        <w:rPr>
          <w:sz w:val="26"/>
        </w:rPr>
        <w:t xml:space="preserve"> на кадастровый учет границ</w:t>
      </w:r>
      <w:r>
        <w:rPr>
          <w:sz w:val="26"/>
        </w:rPr>
        <w:t>ы</w:t>
      </w:r>
      <w:r>
        <w:rPr>
          <w:sz w:val="26"/>
        </w:rPr>
        <w:t xml:space="preserve"> территориальных зон П</w:t>
      </w:r>
      <w:r>
        <w:rPr>
          <w:sz w:val="26"/>
        </w:rPr>
        <w:t>ограничного муниципального округа</w:t>
      </w:r>
      <w:r>
        <w:rPr>
          <w:sz w:val="26"/>
        </w:rPr>
        <w:t>;</w:t>
      </w:r>
    </w:p>
    <w:p w14:paraId="CE000000">
      <w:pPr>
        <w:ind w:firstLine="720" w:left="0"/>
        <w:jc w:val="both"/>
        <w:rPr>
          <w:sz w:val="26"/>
        </w:rPr>
      </w:pPr>
      <w:r>
        <w:rPr>
          <w:sz w:val="26"/>
        </w:rPr>
        <w:t>- внести изменения в генеральный план;</w:t>
      </w:r>
    </w:p>
    <w:p w14:paraId="CF000000">
      <w:pPr>
        <w:ind w:firstLine="720" w:left="0"/>
        <w:jc w:val="both"/>
        <w:rPr>
          <w:sz w:val="26"/>
        </w:rPr>
      </w:pPr>
      <w:r>
        <w:rPr>
          <w:sz w:val="26"/>
        </w:rPr>
        <w:t>- внести изменения</w:t>
      </w:r>
      <w:r>
        <w:rPr>
          <w:sz w:val="26"/>
        </w:rPr>
        <w:t xml:space="preserve"> в правила землепользования и застройки.</w:t>
      </w:r>
    </w:p>
    <w:p w14:paraId="D0000000">
      <w:pPr>
        <w:ind w:firstLine="720" w:left="0"/>
        <w:jc w:val="both"/>
        <w:rPr>
          <w:sz w:val="26"/>
        </w:rPr>
      </w:pPr>
    </w:p>
    <w:p w14:paraId="D1000000">
      <w:pPr>
        <w:ind w:firstLine="720" w:left="0"/>
        <w:jc w:val="both"/>
        <w:rPr>
          <w:sz w:val="26"/>
        </w:rPr>
      </w:pPr>
    </w:p>
    <w:p w14:paraId="D2000000">
      <w:pPr>
        <w:ind w:firstLine="720" w:left="0"/>
        <w:jc w:val="both"/>
        <w:rPr>
          <w:sz w:val="26"/>
        </w:rPr>
      </w:pPr>
    </w:p>
    <w:p w14:paraId="D3000000">
      <w:pPr>
        <w:ind w:firstLine="720" w:left="0"/>
        <w:jc w:val="both"/>
        <w:rPr>
          <w:sz w:val="26"/>
        </w:rPr>
      </w:pPr>
    </w:p>
    <w:p w14:paraId="D4000000">
      <w:pPr>
        <w:ind w:firstLine="720" w:left="0"/>
        <w:jc w:val="both"/>
        <w:rPr>
          <w:sz w:val="26"/>
        </w:rPr>
      </w:pPr>
    </w:p>
    <w:p w14:paraId="D5000000">
      <w:pPr>
        <w:ind w:firstLine="720" w:left="0"/>
        <w:jc w:val="both"/>
        <w:rPr>
          <w:sz w:val="26"/>
        </w:rPr>
      </w:pPr>
    </w:p>
    <w:p w14:paraId="D6000000">
      <w:pPr>
        <w:ind w:firstLine="720" w:left="0"/>
        <w:jc w:val="both"/>
        <w:rPr>
          <w:sz w:val="26"/>
        </w:rPr>
      </w:pPr>
    </w:p>
    <w:p w14:paraId="D7000000">
      <w:pPr>
        <w:ind w:firstLine="720" w:left="0"/>
        <w:jc w:val="both"/>
        <w:rPr>
          <w:sz w:val="26"/>
        </w:rPr>
      </w:pPr>
    </w:p>
    <w:p w14:paraId="D8000000">
      <w:pPr>
        <w:ind w:firstLine="720" w:left="0"/>
        <w:jc w:val="both"/>
        <w:rPr>
          <w:sz w:val="26"/>
        </w:rPr>
      </w:pPr>
    </w:p>
    <w:p w14:paraId="D9000000">
      <w:pPr>
        <w:ind w:firstLine="720" w:left="0"/>
        <w:jc w:val="both"/>
        <w:rPr>
          <w:sz w:val="26"/>
        </w:rPr>
      </w:pPr>
    </w:p>
    <w:p w14:paraId="DA000000">
      <w:pPr>
        <w:ind w:firstLine="720" w:left="0"/>
        <w:jc w:val="both"/>
        <w:rPr>
          <w:sz w:val="26"/>
        </w:rPr>
      </w:pPr>
    </w:p>
    <w:p w14:paraId="DB000000">
      <w:pPr>
        <w:ind w:firstLine="720" w:left="0"/>
        <w:jc w:val="both"/>
        <w:rPr>
          <w:sz w:val="26"/>
        </w:rPr>
      </w:pPr>
    </w:p>
    <w:p w14:paraId="DC000000">
      <w:pPr>
        <w:ind w:firstLine="720" w:left="0"/>
        <w:jc w:val="both"/>
        <w:rPr>
          <w:sz w:val="26"/>
        </w:rPr>
      </w:pPr>
    </w:p>
    <w:p w14:paraId="DD000000">
      <w:pPr>
        <w:ind w:firstLine="720" w:left="0"/>
        <w:jc w:val="both"/>
        <w:rPr>
          <w:sz w:val="26"/>
        </w:rPr>
      </w:pPr>
    </w:p>
    <w:p w14:paraId="DE000000">
      <w:pPr>
        <w:ind w:firstLine="720" w:left="0"/>
        <w:jc w:val="both"/>
        <w:rPr>
          <w:sz w:val="26"/>
        </w:rPr>
      </w:pPr>
    </w:p>
    <w:p w14:paraId="DF000000">
      <w:pPr>
        <w:ind w:firstLine="720" w:left="0"/>
        <w:jc w:val="both"/>
        <w:rPr>
          <w:sz w:val="26"/>
        </w:rPr>
      </w:pPr>
    </w:p>
    <w:p w14:paraId="E0000000">
      <w:pPr>
        <w:ind w:firstLine="720" w:left="0"/>
        <w:jc w:val="both"/>
        <w:rPr>
          <w:sz w:val="26"/>
        </w:rPr>
      </w:pPr>
    </w:p>
    <w:p w14:paraId="E1000000">
      <w:pPr>
        <w:ind w:firstLine="720" w:left="0"/>
        <w:jc w:val="both"/>
        <w:rPr>
          <w:sz w:val="26"/>
        </w:rPr>
      </w:pPr>
    </w:p>
    <w:p w14:paraId="E2000000">
      <w:pPr>
        <w:ind w:firstLine="720" w:left="0"/>
        <w:jc w:val="both"/>
        <w:rPr>
          <w:sz w:val="26"/>
        </w:rPr>
      </w:pPr>
    </w:p>
    <w:p w14:paraId="E3000000">
      <w:pPr>
        <w:ind/>
        <w:jc w:val="both"/>
        <w:rPr>
          <w:sz w:val="24"/>
        </w:rPr>
      </w:pPr>
    </w:p>
    <w:p w14:paraId="E4000000">
      <w:pPr>
        <w:ind w:firstLine="0" w:left="6096"/>
        <w:jc w:val="center"/>
        <w:rPr>
          <w:sz w:val="24"/>
        </w:rPr>
      </w:pPr>
    </w:p>
    <w:p w14:paraId="E5000000">
      <w:pPr>
        <w:ind w:firstLine="0" w:left="6096"/>
        <w:jc w:val="center"/>
        <w:rPr>
          <w:sz w:val="26"/>
        </w:rPr>
      </w:pPr>
      <w:r>
        <w:rPr>
          <w:sz w:val="24"/>
        </w:rPr>
        <w:t>Приложение № 1</w:t>
      </w:r>
    </w:p>
    <w:p w14:paraId="E6000000">
      <w:pPr>
        <w:widowControl w:val="0"/>
        <w:tabs>
          <w:tab w:leader="none" w:pos="1134" w:val="left"/>
          <w:tab w:leader="none" w:pos="1418" w:val="left"/>
          <w:tab w:leader="none" w:pos="2835" w:val="left"/>
        </w:tabs>
        <w:ind w:firstLine="0" w:left="5954"/>
        <w:jc w:val="center"/>
        <w:rPr>
          <w:sz w:val="24"/>
        </w:rPr>
      </w:pPr>
      <w:r>
        <w:rPr>
          <w:sz w:val="24"/>
        </w:rPr>
        <w:t>к муниципальной программе</w:t>
      </w:r>
    </w:p>
    <w:p w14:paraId="E7000000">
      <w:pPr>
        <w:widowControl w:val="0"/>
        <w:tabs>
          <w:tab w:leader="none" w:pos="1134" w:val="left"/>
          <w:tab w:leader="none" w:pos="1418" w:val="left"/>
          <w:tab w:leader="none" w:pos="2835" w:val="left"/>
        </w:tabs>
        <w:ind w:firstLine="0" w:left="5954"/>
        <w:jc w:val="center"/>
        <w:rPr>
          <w:sz w:val="24"/>
        </w:rPr>
      </w:pPr>
      <w:r>
        <w:rPr>
          <w:sz w:val="24"/>
        </w:rPr>
        <w:t>"</w:t>
      </w:r>
      <w:r>
        <w:rPr>
          <w:sz w:val="24"/>
        </w:rPr>
        <w:t>Градостроительная деятельность</w:t>
      </w:r>
    </w:p>
    <w:p w14:paraId="E8000000">
      <w:pPr>
        <w:widowControl w:val="0"/>
        <w:tabs>
          <w:tab w:leader="none" w:pos="1134" w:val="left"/>
          <w:tab w:leader="none" w:pos="1418" w:val="left"/>
          <w:tab w:leader="none" w:pos="2835" w:val="left"/>
        </w:tabs>
        <w:ind w:firstLine="0" w:left="5954"/>
        <w:jc w:val="center"/>
        <w:rPr>
          <w:sz w:val="24"/>
        </w:rPr>
      </w:pPr>
      <w:r>
        <w:rPr>
          <w:sz w:val="24"/>
        </w:rPr>
        <w:t>на территории Пограничного</w:t>
      </w:r>
    </w:p>
    <w:p w14:paraId="E9000000">
      <w:pPr>
        <w:widowControl w:val="0"/>
        <w:tabs>
          <w:tab w:leader="none" w:pos="1134" w:val="left"/>
          <w:tab w:leader="none" w:pos="1418" w:val="left"/>
          <w:tab w:leader="none" w:pos="2835" w:val="left"/>
        </w:tabs>
        <w:ind w:firstLine="0" w:left="5954"/>
        <w:jc w:val="center"/>
        <w:rPr>
          <w:sz w:val="24"/>
        </w:rPr>
      </w:pPr>
      <w:r>
        <w:rPr>
          <w:sz w:val="24"/>
        </w:rPr>
        <w:t>муниципального округа</w:t>
      </w:r>
    </w:p>
    <w:p w14:paraId="EA000000">
      <w:pPr>
        <w:widowControl w:val="0"/>
        <w:tabs>
          <w:tab w:leader="none" w:pos="1134" w:val="left"/>
          <w:tab w:leader="none" w:pos="1418" w:val="left"/>
          <w:tab w:leader="none" w:pos="2835" w:val="left"/>
        </w:tabs>
        <w:ind w:firstLine="0" w:left="5954"/>
        <w:jc w:val="center"/>
        <w:rPr>
          <w:sz w:val="24"/>
        </w:rPr>
      </w:pPr>
      <w:r>
        <w:rPr>
          <w:sz w:val="24"/>
        </w:rPr>
        <w:t xml:space="preserve">на 2023 - </w:t>
      </w:r>
      <w:r>
        <w:rPr>
          <w:sz w:val="24"/>
        </w:rPr>
        <w:t>20</w:t>
      </w:r>
      <w:r>
        <w:rPr>
          <w:sz w:val="24"/>
        </w:rPr>
        <w:t>25</w:t>
      </w:r>
      <w:r>
        <w:rPr>
          <w:sz w:val="24"/>
        </w:rPr>
        <w:t xml:space="preserve"> годы</w:t>
      </w:r>
      <w:r>
        <w:rPr>
          <w:sz w:val="26"/>
        </w:rPr>
        <w:t>»</w:t>
      </w:r>
    </w:p>
    <w:p w14:paraId="EB000000">
      <w:pPr>
        <w:widowControl w:val="0"/>
        <w:ind/>
        <w:jc w:val="center"/>
        <w:rPr>
          <w:b w:val="1"/>
          <w:sz w:val="26"/>
        </w:rPr>
      </w:pPr>
    </w:p>
    <w:p w14:paraId="EC000000">
      <w:pPr>
        <w:widowControl w:val="0"/>
        <w:ind/>
        <w:jc w:val="center"/>
        <w:rPr>
          <w:b w:val="1"/>
          <w:sz w:val="26"/>
        </w:rPr>
      </w:pPr>
      <w:r>
        <w:rPr>
          <w:b w:val="1"/>
          <w:sz w:val="26"/>
        </w:rPr>
        <w:t>СВЕДЕНИЯ</w:t>
      </w:r>
    </w:p>
    <w:p w14:paraId="ED000000">
      <w:pPr>
        <w:ind/>
        <w:jc w:val="center"/>
        <w:rPr>
          <w:b w:val="1"/>
          <w:sz w:val="26"/>
        </w:rPr>
      </w:pPr>
      <w:r>
        <w:rPr>
          <w:b w:val="1"/>
          <w:sz w:val="26"/>
        </w:rPr>
        <w:t>о показателях (индикаторах) муниципальной программы</w:t>
      </w:r>
    </w:p>
    <w:p w14:paraId="EE000000">
      <w:pPr>
        <w:widowControl w:val="0"/>
        <w:tabs>
          <w:tab w:leader="none" w:pos="1134" w:val="left"/>
          <w:tab w:leader="none" w:pos="1418" w:val="left"/>
          <w:tab w:leader="none" w:pos="2835" w:val="left"/>
        </w:tabs>
        <w:ind/>
        <w:jc w:val="center"/>
        <w:rPr>
          <w:b w:val="1"/>
          <w:sz w:val="26"/>
        </w:rPr>
      </w:pPr>
      <w:r>
        <w:rPr>
          <w:b w:val="1"/>
          <w:sz w:val="26"/>
        </w:rPr>
        <w:t>«</w:t>
      </w:r>
      <w:r>
        <w:rPr>
          <w:b w:val="1"/>
          <w:sz w:val="26"/>
        </w:rPr>
        <w:t>Градостроительная деятельность на территории Пог</w:t>
      </w:r>
      <w:r>
        <w:rPr>
          <w:b w:val="1"/>
          <w:sz w:val="26"/>
        </w:rPr>
        <w:t>раничного муниципального округа</w:t>
      </w:r>
      <w:r>
        <w:rPr>
          <w:b w:val="1"/>
          <w:sz w:val="26"/>
        </w:rPr>
        <w:t xml:space="preserve"> </w:t>
      </w:r>
      <w:r>
        <w:rPr>
          <w:b w:val="1"/>
          <w:sz w:val="26"/>
        </w:rPr>
        <w:t>на 2023</w:t>
      </w:r>
      <w:r>
        <w:rPr>
          <w:b w:val="1"/>
          <w:sz w:val="26"/>
        </w:rPr>
        <w:t xml:space="preserve"> </w:t>
      </w:r>
      <w:r>
        <w:rPr>
          <w:b w:val="1"/>
          <w:sz w:val="26"/>
        </w:rPr>
        <w:t>20</w:t>
      </w:r>
      <w:r>
        <w:rPr>
          <w:b w:val="1"/>
          <w:sz w:val="26"/>
        </w:rPr>
        <w:t>25</w:t>
      </w:r>
      <w:r>
        <w:rPr>
          <w:b w:val="1"/>
          <w:sz w:val="26"/>
        </w:rPr>
        <w:t xml:space="preserve"> годы</w:t>
      </w:r>
      <w:r>
        <w:rPr>
          <w:b w:val="1"/>
          <w:sz w:val="26"/>
        </w:rPr>
        <w:t>»</w:t>
      </w:r>
    </w:p>
    <w:p w14:paraId="EF000000">
      <w:pPr>
        <w:ind/>
        <w:jc w:val="center"/>
        <w:rPr>
          <w:sz w:val="24"/>
        </w:rPr>
      </w:pPr>
    </w:p>
    <w:tbl>
      <w:tblPr>
        <w:tblStyle w:val="Style_3"/>
        <w:tblInd w:type="dxa" w:w="93"/>
        <w:tblLayout w:type="fixed"/>
      </w:tblPr>
      <w:tblGrid>
        <w:gridCol w:w="724"/>
        <w:gridCol w:w="4728"/>
        <w:gridCol w:w="1367"/>
        <w:gridCol w:w="851"/>
        <w:gridCol w:w="1276"/>
        <w:gridCol w:w="1134"/>
      </w:tblGrid>
      <w:tr>
        <w:trPr>
          <w:trHeight w:hRule="atLeast" w:val="792"/>
        </w:trPr>
        <w:tc>
          <w:tcPr>
            <w:tcW w:type="dxa" w:w="724"/>
            <w:tcBorders>
              <w:top w:color="000000" w:sz="8" w:val="single"/>
              <w:left w:color="000000" w:sz="8" w:val="single"/>
              <w:bottom w:color="000000" w:sz="8" w:val="single"/>
              <w:right w:color="000000" w:sz="8" w:val="single"/>
            </w:tcBorders>
            <w:shd w:fill="auto" w:val="clear"/>
          </w:tcPr>
          <w:p w14:paraId="F0000000">
            <w:pPr>
              <w:ind w:firstLine="0" w:left="-93" w:right="-108"/>
              <w:jc w:val="center"/>
              <w:rPr>
                <w:sz w:val="24"/>
              </w:rPr>
            </w:pPr>
            <w:bookmarkStart w:id="4" w:name="OLE_LINK1"/>
            <w:bookmarkStart w:id="5" w:name="RANGE!A1"/>
            <w:r>
              <w:rPr>
                <w:sz w:val="24"/>
              </w:rPr>
              <w:t>№ п/п</w:t>
            </w:r>
            <w:bookmarkEnd w:id="5"/>
          </w:p>
        </w:tc>
        <w:tc>
          <w:tcPr>
            <w:tcW w:type="dxa" w:w="4728"/>
            <w:tcBorders>
              <w:top w:color="000000" w:sz="8" w:val="single"/>
              <w:left w:sz="4" w:val="nil"/>
              <w:bottom w:color="000000" w:sz="8" w:val="single"/>
              <w:right w:color="000000" w:sz="8" w:val="single"/>
            </w:tcBorders>
            <w:shd w:fill="auto" w:val="clear"/>
          </w:tcPr>
          <w:p w14:paraId="F1000000">
            <w:pPr>
              <w:ind/>
              <w:jc w:val="center"/>
              <w:rPr>
                <w:sz w:val="24"/>
              </w:rPr>
            </w:pPr>
            <w:r>
              <w:rPr>
                <w:sz w:val="24"/>
              </w:rPr>
              <w:t>Показатель (индикатор) (наименование)</w:t>
            </w:r>
          </w:p>
        </w:tc>
        <w:tc>
          <w:tcPr>
            <w:tcW w:type="dxa" w:w="1367"/>
            <w:tcBorders>
              <w:top w:color="000000" w:sz="8" w:val="single"/>
              <w:left w:sz="4" w:val="nil"/>
              <w:bottom w:color="000000" w:sz="8" w:val="single"/>
              <w:right w:color="000000" w:sz="8" w:val="single"/>
            </w:tcBorders>
            <w:shd w:fill="auto" w:val="clear"/>
          </w:tcPr>
          <w:p w14:paraId="F2000000">
            <w:pPr>
              <w:ind w:right="-108"/>
              <w:jc w:val="center"/>
              <w:rPr>
                <w:sz w:val="24"/>
              </w:rPr>
            </w:pPr>
            <w:r>
              <w:rPr>
                <w:sz w:val="24"/>
              </w:rPr>
              <w:t>Ед. изм.</w:t>
            </w:r>
          </w:p>
        </w:tc>
        <w:tc>
          <w:tcPr>
            <w:tcW w:type="dxa" w:w="851"/>
            <w:tcBorders>
              <w:top w:color="000000" w:sz="8" w:val="single"/>
              <w:left w:sz="4" w:val="nil"/>
              <w:bottom w:color="000000" w:sz="8" w:val="single"/>
              <w:right w:color="000000" w:sz="8" w:val="single"/>
            </w:tcBorders>
            <w:shd w:fill="auto" w:val="clear"/>
          </w:tcPr>
          <w:p w14:paraId="F3000000">
            <w:pPr>
              <w:ind/>
              <w:jc w:val="center"/>
              <w:rPr>
                <w:sz w:val="24"/>
              </w:rPr>
            </w:pPr>
            <w:r>
              <w:rPr>
                <w:sz w:val="24"/>
              </w:rPr>
              <w:t>20</w:t>
            </w:r>
            <w:r>
              <w:rPr>
                <w:sz w:val="24"/>
              </w:rPr>
              <w:t>2</w:t>
            </w:r>
            <w:r>
              <w:rPr>
                <w:sz w:val="24"/>
              </w:rPr>
              <w:t>3</w:t>
            </w:r>
          </w:p>
        </w:tc>
        <w:tc>
          <w:tcPr>
            <w:tcW w:type="dxa" w:w="1276"/>
            <w:tcBorders>
              <w:top w:color="000000" w:sz="8" w:val="single"/>
              <w:left w:sz="4" w:val="nil"/>
              <w:bottom w:color="000000" w:sz="8" w:val="single"/>
              <w:right w:color="000000" w:sz="8" w:val="single"/>
            </w:tcBorders>
            <w:shd w:fill="auto" w:val="clear"/>
          </w:tcPr>
          <w:p w14:paraId="F4000000">
            <w:pPr>
              <w:ind/>
              <w:jc w:val="center"/>
              <w:rPr>
                <w:sz w:val="24"/>
              </w:rPr>
            </w:pPr>
            <w:r>
              <w:rPr>
                <w:sz w:val="24"/>
              </w:rPr>
              <w:t>20</w:t>
            </w:r>
            <w:r>
              <w:rPr>
                <w:sz w:val="24"/>
              </w:rPr>
              <w:t>24</w:t>
            </w:r>
          </w:p>
          <w:p w14:paraId="F5000000">
            <w:pPr>
              <w:ind w:firstLine="0" w:left="-108" w:right="-108"/>
              <w:jc w:val="center"/>
              <w:rPr>
                <w:sz w:val="24"/>
              </w:rPr>
            </w:pPr>
            <w:r>
              <w:rPr>
                <w:sz w:val="24"/>
              </w:rPr>
              <w:t xml:space="preserve">(отчетный </w:t>
            </w:r>
          </w:p>
          <w:p w14:paraId="F6000000">
            <w:pPr>
              <w:ind/>
              <w:jc w:val="center"/>
              <w:rPr>
                <w:sz w:val="24"/>
              </w:rPr>
            </w:pPr>
            <w:r>
              <w:rPr>
                <w:sz w:val="24"/>
              </w:rPr>
              <w:t>год)</w:t>
            </w:r>
          </w:p>
        </w:tc>
        <w:tc>
          <w:tcPr>
            <w:tcW w:type="dxa" w:w="1134"/>
            <w:tcBorders>
              <w:top w:color="000000" w:sz="8" w:val="single"/>
              <w:left w:sz="4" w:val="nil"/>
              <w:bottom w:color="000000" w:sz="8" w:val="single"/>
              <w:right w:color="000000" w:sz="8" w:val="single"/>
            </w:tcBorders>
          </w:tcPr>
          <w:p w14:paraId="F7000000">
            <w:pPr>
              <w:ind/>
              <w:jc w:val="center"/>
              <w:rPr>
                <w:sz w:val="24"/>
              </w:rPr>
            </w:pPr>
            <w:r>
              <w:rPr>
                <w:sz w:val="24"/>
              </w:rPr>
              <w:t>202</w:t>
            </w:r>
            <w:r>
              <w:rPr>
                <w:sz w:val="24"/>
              </w:rPr>
              <w:t>5</w:t>
            </w:r>
          </w:p>
        </w:tc>
      </w:tr>
      <w:tr>
        <w:trPr>
          <w:trHeight w:hRule="atLeast" w:val="330"/>
        </w:trPr>
        <w:tc>
          <w:tcPr>
            <w:tcW w:type="dxa" w:w="724"/>
            <w:tcBorders>
              <w:top w:sz="4" w:val="nil"/>
              <w:left w:color="000000" w:sz="8" w:val="single"/>
              <w:bottom w:color="000000" w:sz="8" w:val="single"/>
              <w:right w:color="000000" w:sz="8" w:val="single"/>
            </w:tcBorders>
            <w:shd w:fill="auto" w:val="clear"/>
          </w:tcPr>
          <w:p w14:paraId="F8000000">
            <w:pPr>
              <w:ind/>
              <w:jc w:val="center"/>
              <w:rPr>
                <w:sz w:val="24"/>
              </w:rPr>
            </w:pPr>
            <w:r>
              <w:rPr>
                <w:sz w:val="24"/>
              </w:rPr>
              <w:t>1</w:t>
            </w:r>
          </w:p>
        </w:tc>
        <w:tc>
          <w:tcPr>
            <w:tcW w:type="dxa" w:w="4728"/>
            <w:tcBorders>
              <w:top w:sz="4" w:val="nil"/>
              <w:left w:sz="4" w:val="nil"/>
              <w:bottom w:color="000000" w:sz="8" w:val="single"/>
              <w:right w:color="000000" w:sz="8" w:val="single"/>
            </w:tcBorders>
            <w:shd w:fill="auto" w:val="clear"/>
          </w:tcPr>
          <w:p w14:paraId="F9000000">
            <w:pPr>
              <w:ind/>
              <w:jc w:val="center"/>
              <w:rPr>
                <w:sz w:val="24"/>
              </w:rPr>
            </w:pPr>
            <w:r>
              <w:rPr>
                <w:sz w:val="24"/>
              </w:rPr>
              <w:t>2</w:t>
            </w:r>
          </w:p>
        </w:tc>
        <w:tc>
          <w:tcPr>
            <w:tcW w:type="dxa" w:w="1367"/>
            <w:tcBorders>
              <w:top w:sz="4" w:val="nil"/>
              <w:left w:sz="4" w:val="nil"/>
              <w:bottom w:color="000000" w:sz="8" w:val="single"/>
              <w:right w:color="000000" w:sz="8" w:val="single"/>
            </w:tcBorders>
            <w:shd w:fill="auto" w:val="clear"/>
          </w:tcPr>
          <w:p w14:paraId="FA000000">
            <w:pPr>
              <w:ind/>
              <w:jc w:val="center"/>
              <w:rPr>
                <w:sz w:val="24"/>
              </w:rPr>
            </w:pPr>
            <w:r>
              <w:rPr>
                <w:sz w:val="24"/>
              </w:rPr>
              <w:t>3</w:t>
            </w:r>
          </w:p>
        </w:tc>
        <w:tc>
          <w:tcPr>
            <w:tcW w:type="dxa" w:w="851"/>
            <w:tcBorders>
              <w:top w:sz="4" w:val="nil"/>
              <w:left w:sz="4" w:val="nil"/>
              <w:bottom w:color="000000" w:sz="8" w:val="single"/>
              <w:right w:color="000000" w:sz="8" w:val="single"/>
            </w:tcBorders>
            <w:shd w:fill="auto" w:val="clear"/>
          </w:tcPr>
          <w:p w14:paraId="FB000000">
            <w:pPr>
              <w:ind/>
              <w:jc w:val="center"/>
              <w:rPr>
                <w:sz w:val="24"/>
              </w:rPr>
            </w:pPr>
            <w:r>
              <w:rPr>
                <w:sz w:val="24"/>
              </w:rPr>
              <w:t>4</w:t>
            </w:r>
          </w:p>
        </w:tc>
        <w:tc>
          <w:tcPr>
            <w:tcW w:type="dxa" w:w="1276"/>
            <w:tcBorders>
              <w:top w:sz="4" w:val="nil"/>
              <w:left w:sz="4" w:val="nil"/>
              <w:bottom w:color="000000" w:sz="8" w:val="single"/>
              <w:right w:color="000000" w:sz="8" w:val="single"/>
            </w:tcBorders>
            <w:shd w:fill="auto" w:val="clear"/>
          </w:tcPr>
          <w:p w14:paraId="FC000000">
            <w:pPr>
              <w:ind/>
              <w:jc w:val="center"/>
              <w:rPr>
                <w:sz w:val="24"/>
              </w:rPr>
            </w:pPr>
            <w:r>
              <w:rPr>
                <w:sz w:val="24"/>
              </w:rPr>
              <w:t>5</w:t>
            </w:r>
          </w:p>
        </w:tc>
        <w:tc>
          <w:tcPr>
            <w:tcW w:type="dxa" w:w="1134"/>
            <w:tcBorders>
              <w:top w:sz="4" w:val="nil"/>
              <w:left w:sz="4" w:val="nil"/>
              <w:bottom w:color="000000" w:sz="8" w:val="single"/>
              <w:right w:color="000000" w:sz="8" w:val="single"/>
            </w:tcBorders>
          </w:tcPr>
          <w:p w14:paraId="FD000000">
            <w:pPr>
              <w:ind/>
              <w:jc w:val="center"/>
              <w:rPr>
                <w:sz w:val="24"/>
              </w:rPr>
            </w:pPr>
            <w:r>
              <w:rPr>
                <w:sz w:val="24"/>
              </w:rPr>
              <w:t>6</w:t>
            </w:r>
          </w:p>
        </w:tc>
      </w:tr>
      <w:tr>
        <w:trPr>
          <w:trHeight w:hRule="atLeast" w:val="330"/>
        </w:trPr>
        <w:tc>
          <w:tcPr>
            <w:tcW w:type="dxa" w:w="724"/>
            <w:tcBorders>
              <w:top w:sz="4" w:val="nil"/>
              <w:left w:color="000000" w:sz="8" w:val="single"/>
              <w:bottom w:color="000000" w:sz="8" w:val="single"/>
              <w:right w:color="000000" w:sz="8" w:val="single"/>
            </w:tcBorders>
            <w:shd w:fill="auto" w:val="clear"/>
          </w:tcPr>
          <w:p w14:paraId="FE000000">
            <w:pPr>
              <w:ind/>
              <w:jc w:val="center"/>
              <w:rPr>
                <w:sz w:val="24"/>
              </w:rPr>
            </w:pPr>
            <w:r>
              <w:rPr>
                <w:sz w:val="24"/>
              </w:rPr>
              <w:t>1</w:t>
            </w:r>
          </w:p>
        </w:tc>
        <w:tc>
          <w:tcPr>
            <w:tcW w:type="dxa" w:w="9356"/>
            <w:gridSpan w:val="5"/>
            <w:tcBorders>
              <w:top w:sz="4" w:val="nil"/>
              <w:left w:sz="4" w:val="nil"/>
              <w:bottom w:color="000000" w:sz="8" w:val="single"/>
              <w:right w:color="000000" w:sz="8" w:val="single"/>
            </w:tcBorders>
            <w:shd w:fill="auto" w:val="clear"/>
          </w:tcPr>
          <w:p w14:paraId="FF000000">
            <w:pPr>
              <w:ind/>
              <w:jc w:val="both"/>
              <w:rPr>
                <w:sz w:val="24"/>
              </w:rPr>
            </w:pPr>
            <w:r>
              <w:rPr>
                <w:sz w:val="24"/>
              </w:rPr>
              <w:t xml:space="preserve">Подпрограмма №1 «Разработка </w:t>
            </w:r>
            <w:r>
              <w:rPr>
                <w:sz w:val="24"/>
              </w:rPr>
              <w:t>градостроительной документации</w:t>
            </w:r>
            <w:r>
              <w:rPr>
                <w:sz w:val="24"/>
              </w:rPr>
              <w:t xml:space="preserve"> Пограничного муниципального округа»</w:t>
            </w:r>
          </w:p>
        </w:tc>
      </w:tr>
      <w:tr>
        <w:trPr>
          <w:trHeight w:hRule="atLeast" w:val="330"/>
        </w:trPr>
        <w:tc>
          <w:tcPr>
            <w:tcW w:type="dxa" w:w="724"/>
            <w:tcBorders>
              <w:top w:sz="4" w:val="nil"/>
              <w:left w:color="000000" w:sz="8" w:val="single"/>
              <w:bottom w:color="000000" w:sz="8" w:val="single"/>
              <w:right w:color="000000" w:sz="8" w:val="single"/>
            </w:tcBorders>
            <w:shd w:fill="auto" w:val="clear"/>
          </w:tcPr>
          <w:p w14:paraId="00010000">
            <w:pPr>
              <w:ind/>
              <w:jc w:val="center"/>
              <w:rPr>
                <w:sz w:val="24"/>
              </w:rPr>
            </w:pPr>
            <w:r>
              <w:rPr>
                <w:sz w:val="24"/>
              </w:rPr>
              <w:t>1.1</w:t>
            </w:r>
          </w:p>
        </w:tc>
        <w:tc>
          <w:tcPr>
            <w:tcW w:type="dxa" w:w="4728"/>
            <w:tcBorders>
              <w:top w:sz="4" w:val="nil"/>
              <w:left w:sz="4" w:val="nil"/>
              <w:bottom w:color="000000" w:sz="8" w:val="single"/>
              <w:right w:color="000000" w:sz="8" w:val="single"/>
            </w:tcBorders>
            <w:shd w:fill="auto" w:val="clear"/>
          </w:tcPr>
          <w:p w14:paraId="01010000">
            <w:pPr>
              <w:rPr>
                <w:sz w:val="24"/>
              </w:rPr>
            </w:pPr>
            <w:r>
              <w:rPr>
                <w:sz w:val="24"/>
              </w:rPr>
              <w:t>Ком-т</w:t>
            </w:r>
          </w:p>
        </w:tc>
        <w:tc>
          <w:tcPr>
            <w:tcW w:type="dxa" w:w="1367"/>
            <w:tcBorders>
              <w:top w:sz="4" w:val="nil"/>
              <w:left w:sz="4" w:val="nil"/>
              <w:bottom w:color="000000" w:sz="8" w:val="single"/>
              <w:right w:color="000000" w:sz="8" w:val="single"/>
            </w:tcBorders>
            <w:shd w:fill="auto" w:val="clear"/>
          </w:tcPr>
          <w:p w14:paraId="02010000">
            <w:pPr>
              <w:ind/>
              <w:jc w:val="center"/>
              <w:rPr>
                <w:sz w:val="24"/>
              </w:rPr>
            </w:pPr>
            <w:r>
              <w:rPr>
                <w:sz w:val="24"/>
              </w:rPr>
              <w:t>комплект</w:t>
            </w:r>
          </w:p>
        </w:tc>
        <w:tc>
          <w:tcPr>
            <w:tcW w:type="dxa" w:w="851"/>
            <w:tcBorders>
              <w:top w:sz="4" w:val="nil"/>
              <w:left w:sz="4" w:val="nil"/>
              <w:bottom w:color="000000" w:sz="8" w:val="single"/>
              <w:right w:color="000000" w:sz="8" w:val="single"/>
            </w:tcBorders>
            <w:shd w:fill="auto" w:val="clear"/>
            <w:vAlign w:val="center"/>
          </w:tcPr>
          <w:p w14:paraId="03010000">
            <w:pPr>
              <w:ind/>
              <w:jc w:val="center"/>
              <w:rPr>
                <w:sz w:val="24"/>
              </w:rPr>
            </w:pPr>
            <w:r>
              <w:rPr>
                <w:sz w:val="24"/>
              </w:rPr>
              <w:t>1</w:t>
            </w:r>
          </w:p>
        </w:tc>
        <w:tc>
          <w:tcPr>
            <w:tcW w:type="dxa" w:w="1276"/>
            <w:tcBorders>
              <w:top w:sz="4" w:val="nil"/>
              <w:left w:sz="4" w:val="nil"/>
              <w:bottom w:color="000000" w:sz="8" w:val="single"/>
              <w:right w:color="000000" w:sz="8" w:val="single"/>
            </w:tcBorders>
            <w:shd w:fill="auto" w:val="clear"/>
            <w:vAlign w:val="center"/>
          </w:tcPr>
          <w:p w14:paraId="04010000">
            <w:pPr>
              <w:ind/>
              <w:jc w:val="center"/>
              <w:rPr>
                <w:sz w:val="24"/>
              </w:rPr>
            </w:pPr>
            <w:r>
              <w:rPr>
                <w:sz w:val="24"/>
              </w:rPr>
              <w:t>-</w:t>
            </w:r>
          </w:p>
        </w:tc>
        <w:tc>
          <w:tcPr>
            <w:tcW w:type="dxa" w:w="1134"/>
            <w:tcBorders>
              <w:top w:sz="4" w:val="nil"/>
              <w:left w:sz="4" w:val="nil"/>
              <w:bottom w:color="000000" w:sz="8" w:val="single"/>
              <w:right w:color="000000" w:sz="8" w:val="single"/>
            </w:tcBorders>
            <w:vAlign w:val="center"/>
          </w:tcPr>
          <w:p w14:paraId="05010000">
            <w:pPr>
              <w:ind/>
              <w:jc w:val="center"/>
              <w:rPr>
                <w:sz w:val="24"/>
              </w:rPr>
            </w:pPr>
            <w:r>
              <w:rPr>
                <w:sz w:val="24"/>
              </w:rPr>
              <w:t>-</w:t>
            </w:r>
          </w:p>
        </w:tc>
      </w:tr>
      <w:tr>
        <w:trPr>
          <w:trHeight w:hRule="atLeast" w:val="330"/>
        </w:trPr>
        <w:tc>
          <w:tcPr>
            <w:tcW w:type="dxa" w:w="724"/>
            <w:tcBorders>
              <w:top w:sz="4" w:val="nil"/>
              <w:left w:color="000000" w:sz="8" w:val="single"/>
              <w:bottom w:color="000000" w:sz="8" w:val="single"/>
              <w:right w:color="000000" w:sz="8" w:val="single"/>
            </w:tcBorders>
            <w:shd w:fill="auto" w:val="clear"/>
          </w:tcPr>
          <w:p w14:paraId="06010000">
            <w:pPr>
              <w:ind/>
              <w:jc w:val="center"/>
              <w:rPr>
                <w:sz w:val="24"/>
              </w:rPr>
            </w:pPr>
            <w:r>
              <w:rPr>
                <w:sz w:val="24"/>
              </w:rPr>
              <w:t>1.2</w:t>
            </w:r>
          </w:p>
        </w:tc>
        <w:tc>
          <w:tcPr>
            <w:tcW w:type="dxa" w:w="4728"/>
            <w:tcBorders>
              <w:top w:sz="4" w:val="nil"/>
              <w:left w:sz="4" w:val="nil"/>
              <w:bottom w:color="000000" w:sz="8" w:val="single"/>
              <w:right w:color="000000" w:sz="8" w:val="single"/>
            </w:tcBorders>
            <w:shd w:fill="auto" w:val="clear"/>
          </w:tcPr>
          <w:p w14:paraId="07010000">
            <w:pPr>
              <w:rPr>
                <w:sz w:val="24"/>
              </w:rPr>
            </w:pPr>
            <w:r>
              <w:rPr>
                <w:sz w:val="24"/>
              </w:rPr>
              <w:t>Разработка правил землепользования и застройки Пограничного муниципального округа</w:t>
            </w:r>
          </w:p>
        </w:tc>
        <w:tc>
          <w:tcPr>
            <w:tcW w:type="dxa" w:w="1367"/>
            <w:tcBorders>
              <w:top w:color="000000" w:sz="4" w:val="single"/>
              <w:left w:sz="4" w:val="nil"/>
              <w:bottom w:color="000000" w:sz="4" w:val="single"/>
              <w:right w:color="000000" w:sz="8" w:val="single"/>
            </w:tcBorders>
            <w:shd w:fill="auto" w:val="clear"/>
            <w:vAlign w:val="center"/>
          </w:tcPr>
          <w:p w14:paraId="08010000">
            <w:pPr>
              <w:ind/>
              <w:jc w:val="center"/>
              <w:rPr>
                <w:sz w:val="24"/>
              </w:rPr>
            </w:pPr>
            <w:r>
              <w:rPr>
                <w:sz w:val="24"/>
              </w:rPr>
              <w:t>комплект</w:t>
            </w:r>
          </w:p>
        </w:tc>
        <w:tc>
          <w:tcPr>
            <w:tcW w:type="dxa" w:w="851"/>
            <w:tcBorders>
              <w:top w:color="000000" w:sz="4" w:val="single"/>
              <w:left w:sz="4" w:val="nil"/>
              <w:bottom w:color="000000" w:sz="4" w:val="single"/>
              <w:right w:color="000000" w:sz="8" w:val="single"/>
            </w:tcBorders>
            <w:shd w:fill="auto" w:val="clear"/>
            <w:vAlign w:val="center"/>
          </w:tcPr>
          <w:p w14:paraId="09010000">
            <w:pPr>
              <w:ind/>
              <w:jc w:val="center"/>
              <w:rPr>
                <w:sz w:val="24"/>
              </w:rPr>
            </w:pPr>
            <w:r>
              <w:rPr>
                <w:sz w:val="24"/>
              </w:rPr>
              <w:t>1</w:t>
            </w:r>
          </w:p>
        </w:tc>
        <w:tc>
          <w:tcPr>
            <w:tcW w:type="dxa" w:w="1276"/>
            <w:tcBorders>
              <w:top w:sz="4" w:val="nil"/>
              <w:left w:sz="4" w:val="nil"/>
              <w:bottom w:color="000000" w:sz="8" w:val="single"/>
              <w:right w:color="000000" w:sz="8" w:val="single"/>
            </w:tcBorders>
            <w:shd w:fill="auto" w:val="clear"/>
            <w:vAlign w:val="center"/>
          </w:tcPr>
          <w:p w14:paraId="0A010000">
            <w:pPr>
              <w:ind/>
              <w:jc w:val="center"/>
              <w:rPr>
                <w:sz w:val="24"/>
              </w:rPr>
            </w:pPr>
            <w:r>
              <w:rPr>
                <w:sz w:val="24"/>
              </w:rPr>
              <w:t>-</w:t>
            </w:r>
          </w:p>
        </w:tc>
        <w:tc>
          <w:tcPr>
            <w:tcW w:type="dxa" w:w="1134"/>
            <w:tcBorders>
              <w:top w:sz="4" w:val="nil"/>
              <w:left w:sz="4" w:val="nil"/>
              <w:bottom w:color="000000" w:sz="8" w:val="single"/>
              <w:right w:color="000000" w:sz="8" w:val="single"/>
            </w:tcBorders>
            <w:vAlign w:val="center"/>
          </w:tcPr>
          <w:p w14:paraId="0B010000">
            <w:pPr>
              <w:ind/>
              <w:jc w:val="center"/>
              <w:rPr>
                <w:sz w:val="24"/>
              </w:rPr>
            </w:pPr>
            <w:r>
              <w:rPr>
                <w:sz w:val="24"/>
              </w:rPr>
              <w:t>-</w:t>
            </w:r>
          </w:p>
        </w:tc>
      </w:tr>
      <w:tr>
        <w:trPr>
          <w:trHeight w:hRule="atLeast" w:val="330"/>
        </w:trPr>
        <w:tc>
          <w:tcPr>
            <w:tcW w:type="dxa" w:w="724"/>
            <w:tcBorders>
              <w:top w:sz="4" w:val="nil"/>
              <w:left w:color="000000" w:sz="8" w:val="single"/>
              <w:bottom w:color="000000" w:sz="8" w:val="single"/>
              <w:right w:color="000000" w:sz="8" w:val="single"/>
            </w:tcBorders>
            <w:shd w:fill="auto" w:val="clear"/>
          </w:tcPr>
          <w:p w14:paraId="0C010000">
            <w:pPr>
              <w:ind/>
              <w:jc w:val="center"/>
              <w:rPr>
                <w:sz w:val="24"/>
              </w:rPr>
            </w:pPr>
            <w:r>
              <w:rPr>
                <w:sz w:val="24"/>
              </w:rPr>
              <w:t>1.3</w:t>
            </w:r>
          </w:p>
        </w:tc>
        <w:tc>
          <w:tcPr>
            <w:tcW w:type="dxa" w:w="4728"/>
            <w:tcBorders>
              <w:top w:sz="4" w:val="nil"/>
              <w:left w:sz="4" w:val="nil"/>
              <w:bottom w:color="000000" w:sz="8" w:val="single"/>
              <w:right w:color="000000" w:sz="8" w:val="single"/>
            </w:tcBorders>
            <w:shd w:fill="auto" w:val="clear"/>
          </w:tcPr>
          <w:p w14:paraId="0D010000">
            <w:pPr>
              <w:rPr>
                <w:sz w:val="24"/>
              </w:rPr>
            </w:pPr>
            <w:r>
              <w:rPr>
                <w:sz w:val="24"/>
              </w:rPr>
              <w:t xml:space="preserve">Внесение границ территориальных зон Пограничного городского поселения </w:t>
            </w:r>
          </w:p>
        </w:tc>
        <w:tc>
          <w:tcPr>
            <w:tcW w:type="dxa" w:w="1367"/>
            <w:tcBorders>
              <w:top w:color="000000" w:sz="4" w:val="single"/>
              <w:left w:sz="4" w:val="nil"/>
              <w:bottom w:color="000000" w:sz="4" w:val="single"/>
              <w:right w:color="000000" w:sz="8" w:val="single"/>
            </w:tcBorders>
            <w:shd w:fill="auto" w:val="clear"/>
            <w:vAlign w:val="center"/>
          </w:tcPr>
          <w:p w14:paraId="0E010000">
            <w:pPr>
              <w:ind/>
              <w:jc w:val="center"/>
              <w:rPr>
                <w:sz w:val="24"/>
              </w:rPr>
            </w:pPr>
            <w:r>
              <w:rPr>
                <w:sz w:val="24"/>
              </w:rPr>
              <w:t>комплект</w:t>
            </w:r>
          </w:p>
        </w:tc>
        <w:tc>
          <w:tcPr>
            <w:tcW w:type="dxa" w:w="851"/>
            <w:tcBorders>
              <w:top w:color="000000" w:sz="4" w:val="single"/>
              <w:left w:sz="4" w:val="nil"/>
              <w:bottom w:color="000000" w:sz="4" w:val="single"/>
              <w:right w:color="000000" w:sz="8" w:val="single"/>
            </w:tcBorders>
            <w:shd w:fill="auto" w:val="clear"/>
            <w:vAlign w:val="center"/>
          </w:tcPr>
          <w:p w14:paraId="0F010000">
            <w:pPr>
              <w:ind/>
              <w:jc w:val="center"/>
              <w:rPr>
                <w:sz w:val="24"/>
              </w:rPr>
            </w:pPr>
            <w:r>
              <w:rPr>
                <w:sz w:val="24"/>
              </w:rPr>
              <w:t>46</w:t>
            </w:r>
          </w:p>
        </w:tc>
        <w:tc>
          <w:tcPr>
            <w:tcW w:type="dxa" w:w="1276"/>
            <w:tcBorders>
              <w:top w:sz="4" w:val="nil"/>
              <w:left w:sz="4" w:val="nil"/>
              <w:bottom w:color="000000" w:sz="8" w:val="single"/>
              <w:right w:color="000000" w:sz="8" w:val="single"/>
            </w:tcBorders>
            <w:shd w:fill="auto" w:val="clear"/>
            <w:vAlign w:val="center"/>
          </w:tcPr>
          <w:p w14:paraId="10010000">
            <w:pPr>
              <w:ind/>
              <w:jc w:val="center"/>
              <w:rPr>
                <w:sz w:val="24"/>
              </w:rPr>
            </w:pPr>
            <w:r>
              <w:rPr>
                <w:sz w:val="24"/>
              </w:rPr>
              <w:t>-</w:t>
            </w:r>
          </w:p>
        </w:tc>
        <w:tc>
          <w:tcPr>
            <w:tcW w:type="dxa" w:w="1134"/>
            <w:tcBorders>
              <w:top w:sz="4" w:val="nil"/>
              <w:left w:sz="4" w:val="nil"/>
              <w:bottom w:color="000000" w:sz="8" w:val="single"/>
              <w:right w:color="000000" w:sz="8" w:val="single"/>
            </w:tcBorders>
            <w:vAlign w:val="center"/>
          </w:tcPr>
          <w:p w14:paraId="11010000">
            <w:pPr>
              <w:ind/>
              <w:jc w:val="center"/>
              <w:rPr>
                <w:sz w:val="24"/>
              </w:rPr>
            </w:pPr>
            <w:r>
              <w:rPr>
                <w:sz w:val="24"/>
              </w:rPr>
              <w:t>-</w:t>
            </w:r>
          </w:p>
        </w:tc>
      </w:tr>
      <w:tr>
        <w:trPr>
          <w:trHeight w:hRule="atLeast" w:val="330"/>
        </w:trPr>
        <w:tc>
          <w:tcPr>
            <w:tcW w:type="dxa" w:w="10080"/>
            <w:gridSpan w:val="6"/>
            <w:tcBorders>
              <w:top w:sz="4" w:val="nil"/>
              <w:left w:color="000000" w:sz="8" w:val="single"/>
              <w:bottom w:color="000000" w:sz="8" w:val="single"/>
              <w:right w:color="000000" w:sz="8" w:val="single"/>
            </w:tcBorders>
            <w:shd w:fill="auto" w:val="clear"/>
          </w:tcPr>
          <w:p w14:paraId="12010000">
            <w:pPr>
              <w:ind/>
              <w:jc w:val="center"/>
              <w:rPr>
                <w:sz w:val="24"/>
              </w:rPr>
            </w:pPr>
            <w:r>
              <w:rPr>
                <w:sz w:val="24"/>
              </w:rPr>
              <w:t>Подпрограмма №2 «Актуализация (внесение изменений) градостроительной документации Пограничного муниципального округа»</w:t>
            </w:r>
          </w:p>
        </w:tc>
      </w:tr>
      <w:tr>
        <w:trPr>
          <w:trHeight w:hRule="atLeast" w:val="330"/>
        </w:trPr>
        <w:tc>
          <w:tcPr>
            <w:tcW w:type="dxa" w:w="724"/>
            <w:tcBorders>
              <w:top w:sz="4" w:val="nil"/>
              <w:left w:color="000000" w:sz="8" w:val="single"/>
              <w:bottom w:color="000000" w:sz="8" w:val="single"/>
              <w:right w:color="000000" w:sz="8" w:val="single"/>
            </w:tcBorders>
            <w:shd w:fill="auto" w:val="clear"/>
          </w:tcPr>
          <w:p w14:paraId="13010000">
            <w:pPr>
              <w:ind/>
              <w:jc w:val="center"/>
              <w:rPr>
                <w:sz w:val="24"/>
              </w:rPr>
            </w:pPr>
            <w:r>
              <w:rPr>
                <w:sz w:val="24"/>
              </w:rPr>
              <w:t>2.1</w:t>
            </w:r>
          </w:p>
        </w:tc>
        <w:tc>
          <w:tcPr>
            <w:tcW w:type="dxa" w:w="4728"/>
            <w:tcBorders>
              <w:top w:sz="4" w:val="nil"/>
              <w:left w:sz="4" w:val="nil"/>
              <w:bottom w:color="000000" w:sz="8" w:val="single"/>
              <w:right w:color="000000" w:sz="8" w:val="single"/>
            </w:tcBorders>
            <w:shd w:fill="auto" w:val="clear"/>
          </w:tcPr>
          <w:p w14:paraId="14010000">
            <w:pPr>
              <w:rPr>
                <w:sz w:val="24"/>
              </w:rPr>
            </w:pPr>
            <w:r>
              <w:rPr>
                <w:sz w:val="24"/>
              </w:rPr>
              <w:t>Внесение изменений в генеральный план.</w:t>
            </w:r>
          </w:p>
        </w:tc>
        <w:tc>
          <w:tcPr>
            <w:tcW w:type="dxa" w:w="1367"/>
            <w:tcBorders>
              <w:top w:color="000000" w:sz="4" w:val="single"/>
              <w:left w:sz="4" w:val="nil"/>
              <w:bottom w:color="000000" w:sz="4" w:val="single"/>
              <w:right w:color="000000" w:sz="8" w:val="single"/>
            </w:tcBorders>
            <w:shd w:fill="auto" w:val="clear"/>
            <w:vAlign w:val="center"/>
          </w:tcPr>
          <w:p w14:paraId="15010000">
            <w:pPr>
              <w:ind/>
              <w:jc w:val="center"/>
              <w:rPr>
                <w:sz w:val="24"/>
              </w:rPr>
            </w:pPr>
            <w:r>
              <w:rPr>
                <w:sz w:val="24"/>
              </w:rPr>
              <w:t>комплект</w:t>
            </w:r>
          </w:p>
        </w:tc>
        <w:tc>
          <w:tcPr>
            <w:tcW w:type="dxa" w:w="851"/>
            <w:tcBorders>
              <w:top w:color="000000" w:sz="4" w:val="single"/>
              <w:left w:sz="4" w:val="nil"/>
              <w:bottom w:color="000000" w:sz="4" w:val="single"/>
              <w:right w:color="000000" w:sz="8" w:val="single"/>
            </w:tcBorders>
            <w:shd w:fill="auto" w:val="clear"/>
            <w:vAlign w:val="center"/>
          </w:tcPr>
          <w:p w14:paraId="16010000">
            <w:pPr>
              <w:ind/>
              <w:jc w:val="center"/>
              <w:rPr>
                <w:sz w:val="24"/>
              </w:rPr>
            </w:pPr>
            <w:r>
              <w:rPr>
                <w:sz w:val="24"/>
              </w:rPr>
              <w:t>1</w:t>
            </w:r>
          </w:p>
        </w:tc>
        <w:tc>
          <w:tcPr>
            <w:tcW w:type="dxa" w:w="1276"/>
            <w:tcBorders>
              <w:top w:sz="4" w:val="nil"/>
              <w:left w:sz="4" w:val="nil"/>
              <w:bottom w:color="000000" w:sz="8" w:val="single"/>
              <w:right w:color="000000" w:sz="8" w:val="single"/>
            </w:tcBorders>
            <w:shd w:fill="auto" w:val="clear"/>
            <w:vAlign w:val="center"/>
          </w:tcPr>
          <w:p w14:paraId="17010000">
            <w:pPr>
              <w:ind/>
              <w:jc w:val="center"/>
              <w:rPr>
                <w:sz w:val="24"/>
              </w:rPr>
            </w:pPr>
            <w:r>
              <w:rPr>
                <w:sz w:val="24"/>
              </w:rPr>
              <w:t>1</w:t>
            </w:r>
          </w:p>
        </w:tc>
        <w:tc>
          <w:tcPr>
            <w:tcW w:type="dxa" w:w="1134"/>
            <w:tcBorders>
              <w:top w:sz="4" w:val="nil"/>
              <w:left w:sz="4" w:val="nil"/>
              <w:bottom w:color="000000" w:sz="8" w:val="single"/>
              <w:right w:color="000000" w:sz="8" w:val="single"/>
            </w:tcBorders>
            <w:vAlign w:val="center"/>
          </w:tcPr>
          <w:p w14:paraId="18010000">
            <w:pPr>
              <w:ind/>
              <w:jc w:val="center"/>
              <w:rPr>
                <w:sz w:val="24"/>
              </w:rPr>
            </w:pPr>
            <w:r>
              <w:rPr>
                <w:sz w:val="24"/>
              </w:rPr>
              <w:t>1</w:t>
            </w:r>
          </w:p>
        </w:tc>
      </w:tr>
      <w:tr>
        <w:trPr>
          <w:trHeight w:hRule="atLeast" w:val="330"/>
        </w:trPr>
        <w:tc>
          <w:tcPr>
            <w:tcW w:type="dxa" w:w="724"/>
            <w:tcBorders>
              <w:top w:color="000000" w:sz="8" w:val="single"/>
              <w:left w:color="000000" w:sz="8" w:val="single"/>
              <w:bottom w:color="000000" w:sz="8" w:val="single"/>
              <w:right w:color="000000" w:sz="8" w:val="single"/>
            </w:tcBorders>
            <w:shd w:fill="auto" w:val="clear"/>
          </w:tcPr>
          <w:p w14:paraId="19010000">
            <w:pPr>
              <w:ind/>
              <w:jc w:val="center"/>
              <w:rPr>
                <w:sz w:val="24"/>
              </w:rPr>
            </w:pPr>
            <w:r>
              <w:rPr>
                <w:sz w:val="24"/>
              </w:rPr>
              <w:t>2.2</w:t>
            </w:r>
          </w:p>
        </w:tc>
        <w:tc>
          <w:tcPr>
            <w:tcW w:type="dxa" w:w="4728"/>
            <w:tcBorders>
              <w:top w:color="000000" w:sz="4" w:val="single"/>
              <w:left w:sz="4" w:val="nil"/>
              <w:bottom w:color="000000" w:sz="4" w:val="single"/>
              <w:right w:color="000000" w:sz="8" w:val="single"/>
            </w:tcBorders>
            <w:shd w:fill="auto" w:val="clear"/>
          </w:tcPr>
          <w:p w14:paraId="1A010000">
            <w:pPr>
              <w:rPr>
                <w:sz w:val="24"/>
              </w:rPr>
            </w:pPr>
            <w:r>
              <w:rPr>
                <w:sz w:val="24"/>
              </w:rPr>
              <w:t>Внесение изменений в правила землепользования и застройки.</w:t>
            </w:r>
          </w:p>
        </w:tc>
        <w:tc>
          <w:tcPr>
            <w:tcW w:type="dxa" w:w="1367"/>
            <w:tcBorders>
              <w:top w:color="000000" w:sz="4" w:val="single"/>
              <w:left w:sz="4" w:val="nil"/>
              <w:bottom w:color="000000" w:sz="4" w:val="single"/>
              <w:right w:color="000000" w:sz="8" w:val="single"/>
            </w:tcBorders>
            <w:shd w:fill="auto" w:val="clear"/>
            <w:vAlign w:val="center"/>
          </w:tcPr>
          <w:p w14:paraId="1B010000">
            <w:pPr>
              <w:ind/>
              <w:jc w:val="center"/>
              <w:rPr>
                <w:sz w:val="24"/>
              </w:rPr>
            </w:pPr>
            <w:r>
              <w:rPr>
                <w:sz w:val="24"/>
              </w:rPr>
              <w:t>комплект</w:t>
            </w:r>
          </w:p>
        </w:tc>
        <w:tc>
          <w:tcPr>
            <w:tcW w:type="dxa" w:w="851"/>
            <w:tcBorders>
              <w:top w:color="000000" w:sz="4" w:val="single"/>
              <w:left w:sz="4" w:val="nil"/>
              <w:bottom w:color="000000" w:sz="4" w:val="single"/>
              <w:right w:color="000000" w:sz="8" w:val="single"/>
            </w:tcBorders>
            <w:shd w:fill="auto" w:val="clear"/>
            <w:vAlign w:val="center"/>
          </w:tcPr>
          <w:p w14:paraId="1C010000">
            <w:pPr>
              <w:ind/>
              <w:jc w:val="center"/>
              <w:rPr>
                <w:sz w:val="24"/>
              </w:rPr>
            </w:pPr>
            <w:r>
              <w:rPr>
                <w:sz w:val="24"/>
              </w:rPr>
              <w:t>1</w:t>
            </w:r>
          </w:p>
        </w:tc>
        <w:tc>
          <w:tcPr>
            <w:tcW w:type="dxa" w:w="1276"/>
            <w:tcBorders>
              <w:top w:color="000000" w:sz="8" w:val="single"/>
              <w:left w:sz="4" w:val="nil"/>
              <w:bottom w:color="000000" w:sz="8" w:val="single"/>
              <w:right w:color="000000" w:sz="8" w:val="single"/>
            </w:tcBorders>
            <w:shd w:fill="auto" w:val="clear"/>
            <w:vAlign w:val="center"/>
          </w:tcPr>
          <w:p w14:paraId="1D010000">
            <w:pPr>
              <w:ind/>
              <w:jc w:val="center"/>
              <w:rPr>
                <w:sz w:val="24"/>
              </w:rPr>
            </w:pPr>
            <w:r>
              <w:rPr>
                <w:sz w:val="24"/>
              </w:rPr>
              <w:t>1</w:t>
            </w:r>
          </w:p>
        </w:tc>
        <w:tc>
          <w:tcPr>
            <w:tcW w:type="dxa" w:w="1134"/>
            <w:tcBorders>
              <w:top w:color="000000" w:sz="8" w:val="single"/>
              <w:left w:sz="4" w:val="nil"/>
              <w:bottom w:color="000000" w:sz="8" w:val="single"/>
              <w:right w:color="000000" w:sz="8" w:val="single"/>
            </w:tcBorders>
            <w:vAlign w:val="center"/>
          </w:tcPr>
          <w:p w14:paraId="1E010000">
            <w:pPr>
              <w:ind/>
              <w:jc w:val="center"/>
              <w:rPr>
                <w:sz w:val="24"/>
              </w:rPr>
            </w:pPr>
            <w:r>
              <w:rPr>
                <w:sz w:val="24"/>
              </w:rPr>
              <w:t>1</w:t>
            </w:r>
          </w:p>
        </w:tc>
      </w:tr>
      <w:tr>
        <w:trPr>
          <w:trHeight w:hRule="atLeast" w:val="330"/>
        </w:trPr>
        <w:tc>
          <w:tcPr>
            <w:tcW w:type="dxa" w:w="724"/>
            <w:tcBorders>
              <w:top w:color="000000" w:sz="8" w:val="single"/>
              <w:left w:color="000000" w:sz="8" w:val="single"/>
              <w:bottom w:color="000000" w:sz="8" w:val="single"/>
              <w:right w:color="000000" w:sz="8" w:val="single"/>
            </w:tcBorders>
            <w:shd w:fill="auto" w:val="clear"/>
          </w:tcPr>
          <w:p w14:paraId="1F010000">
            <w:pPr>
              <w:ind/>
              <w:jc w:val="center"/>
              <w:rPr>
                <w:sz w:val="24"/>
              </w:rPr>
            </w:pPr>
          </w:p>
        </w:tc>
        <w:tc>
          <w:tcPr>
            <w:tcW w:type="dxa" w:w="4728"/>
            <w:tcBorders>
              <w:top w:color="000000" w:sz="4" w:val="single"/>
              <w:left w:sz="4" w:val="nil"/>
              <w:bottom w:color="000000" w:sz="4" w:val="single"/>
              <w:right w:color="000000" w:sz="8" w:val="single"/>
            </w:tcBorders>
            <w:shd w:fill="auto" w:val="clear"/>
          </w:tcPr>
          <w:p w14:paraId="20010000">
            <w:pPr>
              <w:rPr>
                <w:sz w:val="24"/>
              </w:rPr>
            </w:pPr>
          </w:p>
        </w:tc>
        <w:tc>
          <w:tcPr>
            <w:tcW w:type="dxa" w:w="1367"/>
            <w:tcBorders>
              <w:top w:color="000000" w:sz="4" w:val="single"/>
              <w:left w:sz="4" w:val="nil"/>
              <w:bottom w:color="000000" w:sz="4" w:val="single"/>
              <w:right w:color="000000" w:sz="8" w:val="single"/>
            </w:tcBorders>
            <w:shd w:fill="auto" w:val="clear"/>
            <w:vAlign w:val="center"/>
          </w:tcPr>
          <w:p w14:paraId="21010000">
            <w:pPr>
              <w:ind/>
              <w:jc w:val="center"/>
              <w:rPr>
                <w:sz w:val="24"/>
              </w:rPr>
            </w:pPr>
          </w:p>
        </w:tc>
        <w:tc>
          <w:tcPr>
            <w:tcW w:type="dxa" w:w="851"/>
            <w:tcBorders>
              <w:top w:color="000000" w:sz="4" w:val="single"/>
              <w:left w:sz="4" w:val="nil"/>
              <w:bottom w:color="000000" w:sz="4" w:val="single"/>
              <w:right w:color="000000" w:sz="8" w:val="single"/>
            </w:tcBorders>
            <w:shd w:fill="auto" w:val="clear"/>
            <w:vAlign w:val="center"/>
          </w:tcPr>
          <w:p w14:paraId="22010000">
            <w:pPr>
              <w:ind/>
              <w:jc w:val="center"/>
              <w:rPr>
                <w:sz w:val="24"/>
              </w:rPr>
            </w:pPr>
          </w:p>
        </w:tc>
        <w:tc>
          <w:tcPr>
            <w:tcW w:type="dxa" w:w="1276"/>
            <w:tcBorders>
              <w:top w:color="000000" w:sz="8" w:val="single"/>
              <w:left w:sz="4" w:val="nil"/>
              <w:bottom w:color="000000" w:sz="8" w:val="single"/>
              <w:right w:color="000000" w:sz="8" w:val="single"/>
            </w:tcBorders>
            <w:shd w:fill="auto" w:val="clear"/>
          </w:tcPr>
          <w:p w14:paraId="23010000">
            <w:pPr>
              <w:ind/>
              <w:jc w:val="center"/>
              <w:rPr>
                <w:sz w:val="24"/>
              </w:rPr>
            </w:pPr>
          </w:p>
        </w:tc>
        <w:tc>
          <w:tcPr>
            <w:tcW w:type="dxa" w:w="1134"/>
            <w:tcBorders>
              <w:top w:color="000000" w:sz="8" w:val="single"/>
              <w:left w:sz="4" w:val="nil"/>
              <w:bottom w:color="000000" w:sz="8" w:val="single"/>
              <w:right w:color="000000" w:sz="8" w:val="single"/>
            </w:tcBorders>
          </w:tcPr>
          <w:p w14:paraId="24010000">
            <w:pPr>
              <w:ind/>
              <w:jc w:val="center"/>
              <w:rPr>
                <w:sz w:val="24"/>
              </w:rPr>
            </w:pPr>
            <w:bookmarkEnd w:id="4"/>
          </w:p>
        </w:tc>
      </w:tr>
    </w:tbl>
    <w:p w14:paraId="25010000">
      <w:pPr>
        <w:sectPr>
          <w:headerReference r:id="rId1" w:type="default"/>
          <w:pgSz w:h="16838" w:orient="portrait" w:w="11906"/>
          <w:pgMar w:bottom="1021" w:footer="0" w:gutter="0" w:header="0" w:left="1418" w:right="794" w:top="1021"/>
          <w:pgNumType w:start="1"/>
          <w:titlePg/>
        </w:sectPr>
      </w:pPr>
    </w:p>
    <w:p w14:paraId="26010000">
      <w:pPr>
        <w:ind w:firstLine="0" w:left="6096"/>
        <w:jc w:val="center"/>
        <w:rPr>
          <w:sz w:val="26"/>
        </w:rPr>
      </w:pPr>
      <w:r>
        <w:rPr>
          <w:sz w:val="24"/>
        </w:rPr>
        <w:t xml:space="preserve">Приложение № </w:t>
      </w:r>
      <w:r>
        <w:rPr>
          <w:sz w:val="24"/>
        </w:rPr>
        <w:t>2</w:t>
      </w:r>
    </w:p>
    <w:p w14:paraId="27010000">
      <w:pPr>
        <w:widowControl w:val="0"/>
        <w:tabs>
          <w:tab w:leader="none" w:pos="1134" w:val="left"/>
          <w:tab w:leader="none" w:pos="1418" w:val="left"/>
          <w:tab w:leader="none" w:pos="2835" w:val="left"/>
        </w:tabs>
        <w:ind w:firstLine="0" w:left="5954"/>
        <w:jc w:val="center"/>
        <w:rPr>
          <w:sz w:val="24"/>
        </w:rPr>
      </w:pPr>
      <w:r>
        <w:rPr>
          <w:sz w:val="24"/>
        </w:rPr>
        <w:t>к муниципальной программе</w:t>
      </w:r>
    </w:p>
    <w:p w14:paraId="28010000">
      <w:pPr>
        <w:widowControl w:val="0"/>
        <w:tabs>
          <w:tab w:leader="none" w:pos="1134" w:val="left"/>
          <w:tab w:leader="none" w:pos="1418" w:val="left"/>
          <w:tab w:leader="none" w:pos="2835" w:val="left"/>
        </w:tabs>
        <w:ind w:firstLine="0" w:left="5954"/>
        <w:jc w:val="center"/>
        <w:rPr>
          <w:sz w:val="24"/>
        </w:rPr>
      </w:pPr>
      <w:r>
        <w:rPr>
          <w:sz w:val="24"/>
        </w:rPr>
        <w:t>"</w:t>
      </w:r>
      <w:r>
        <w:t xml:space="preserve"> </w:t>
      </w:r>
      <w:r>
        <w:rPr>
          <w:sz w:val="24"/>
        </w:rPr>
        <w:t>Градостроительная деятельность</w:t>
      </w:r>
    </w:p>
    <w:p w14:paraId="29010000">
      <w:pPr>
        <w:widowControl w:val="0"/>
        <w:tabs>
          <w:tab w:leader="none" w:pos="1134" w:val="left"/>
          <w:tab w:leader="none" w:pos="1418" w:val="left"/>
          <w:tab w:leader="none" w:pos="2835" w:val="left"/>
        </w:tabs>
        <w:ind w:firstLine="0" w:left="5954"/>
        <w:jc w:val="center"/>
        <w:rPr>
          <w:sz w:val="24"/>
        </w:rPr>
      </w:pPr>
      <w:r>
        <w:rPr>
          <w:sz w:val="24"/>
        </w:rPr>
        <w:t>на территории Пограничного</w:t>
      </w:r>
    </w:p>
    <w:p w14:paraId="2A010000">
      <w:pPr>
        <w:widowControl w:val="0"/>
        <w:tabs>
          <w:tab w:leader="none" w:pos="1134" w:val="left"/>
          <w:tab w:leader="none" w:pos="1418" w:val="left"/>
          <w:tab w:leader="none" w:pos="2835" w:val="left"/>
        </w:tabs>
        <w:ind w:firstLine="0" w:left="5954"/>
        <w:jc w:val="center"/>
        <w:rPr>
          <w:sz w:val="24"/>
        </w:rPr>
      </w:pPr>
      <w:r>
        <w:rPr>
          <w:sz w:val="24"/>
        </w:rPr>
        <w:t>муниципального округа»</w:t>
      </w:r>
    </w:p>
    <w:p w14:paraId="2B010000">
      <w:pPr>
        <w:widowControl w:val="0"/>
        <w:tabs>
          <w:tab w:leader="none" w:pos="1134" w:val="left"/>
          <w:tab w:leader="none" w:pos="1418" w:val="left"/>
          <w:tab w:leader="none" w:pos="2835" w:val="left"/>
        </w:tabs>
        <w:ind w:firstLine="0" w:left="5954"/>
        <w:jc w:val="center"/>
        <w:rPr>
          <w:sz w:val="24"/>
        </w:rPr>
      </w:pPr>
      <w:r>
        <w:rPr>
          <w:sz w:val="24"/>
        </w:rPr>
        <w:t>на 2023 - 25</w:t>
      </w:r>
      <w:r>
        <w:rPr>
          <w:sz w:val="24"/>
        </w:rPr>
        <w:t xml:space="preserve"> годы</w:t>
      </w:r>
      <w:r>
        <w:rPr>
          <w:sz w:val="26"/>
        </w:rPr>
        <w:t>»</w:t>
      </w:r>
    </w:p>
    <w:p w14:paraId="2C010000">
      <w:pPr>
        <w:widowControl w:val="0"/>
        <w:ind/>
        <w:jc w:val="center"/>
        <w:rPr>
          <w:b w:val="1"/>
          <w:sz w:val="26"/>
        </w:rPr>
      </w:pPr>
    </w:p>
    <w:p w14:paraId="2D010000">
      <w:pPr>
        <w:ind/>
        <w:jc w:val="center"/>
        <w:rPr>
          <w:b w:val="1"/>
          <w:sz w:val="26"/>
        </w:rPr>
      </w:pPr>
      <w:r>
        <w:rPr>
          <w:b w:val="1"/>
          <w:sz w:val="26"/>
        </w:rPr>
        <w:t>Подпрограмма №1</w:t>
      </w:r>
    </w:p>
    <w:p w14:paraId="2E010000">
      <w:pPr>
        <w:ind/>
        <w:jc w:val="center"/>
        <w:rPr>
          <w:b w:val="1"/>
          <w:sz w:val="26"/>
        </w:rPr>
      </w:pPr>
      <w:r>
        <w:rPr>
          <w:b w:val="1"/>
          <w:sz w:val="26"/>
        </w:rPr>
        <w:t xml:space="preserve"> «</w:t>
      </w:r>
      <w:r>
        <w:rPr>
          <w:b w:val="1"/>
          <w:sz w:val="26"/>
        </w:rPr>
        <w:t>Разработка градостроительной документации Пограничного муниципального округа</w:t>
      </w:r>
      <w:r>
        <w:rPr>
          <w:b w:val="1"/>
          <w:sz w:val="26"/>
        </w:rPr>
        <w:t>»</w:t>
      </w:r>
    </w:p>
    <w:p w14:paraId="2F010000">
      <w:pPr>
        <w:ind/>
        <w:jc w:val="center"/>
        <w:rPr>
          <w:sz w:val="26"/>
        </w:rPr>
      </w:pPr>
    </w:p>
    <w:p w14:paraId="30010000">
      <w:pPr>
        <w:ind/>
        <w:jc w:val="center"/>
        <w:rPr>
          <w:b w:val="1"/>
          <w:sz w:val="26"/>
        </w:rPr>
      </w:pPr>
      <w:r>
        <w:rPr>
          <w:b w:val="1"/>
          <w:sz w:val="26"/>
        </w:rPr>
        <w:t xml:space="preserve">ПАСПОРТ </w:t>
      </w:r>
      <w:r>
        <w:rPr>
          <w:b w:val="1"/>
          <w:sz w:val="26"/>
        </w:rPr>
        <w:t>ПОДПРОГРАММЫ</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57"/>
        </w:tblCellMar>
      </w:tblPr>
      <w:tblGrid>
        <w:gridCol w:w="2376"/>
        <w:gridCol w:w="7655"/>
      </w:tblGrid>
      <w:tr>
        <w:tc>
          <w:tcPr>
            <w:tcW w:type="dxa" w:w="2376"/>
            <w:tcBorders>
              <w:top w:color="000000" w:sz="4" w:val="single"/>
              <w:left w:color="000000" w:sz="4" w:val="single"/>
              <w:bottom w:color="000000" w:sz="4" w:val="single"/>
              <w:right w:color="000000" w:sz="4" w:val="single"/>
            </w:tcBorders>
            <w:tcMar>
              <w:top w:type="dxa" w:w="57"/>
            </w:tcMar>
          </w:tcPr>
          <w:p w14:paraId="31010000">
            <w:pPr>
              <w:ind/>
              <w:jc w:val="both"/>
              <w:rPr>
                <w:sz w:val="26"/>
              </w:rPr>
            </w:pPr>
            <w:r>
              <w:rPr>
                <w:sz w:val="26"/>
              </w:rPr>
              <w:t>Наименование П</w:t>
            </w:r>
            <w:r>
              <w:rPr>
                <w:sz w:val="26"/>
              </w:rPr>
              <w:t>одп</w:t>
            </w:r>
            <w:r>
              <w:rPr>
                <w:sz w:val="26"/>
              </w:rPr>
              <w:t>рограммы</w:t>
            </w:r>
          </w:p>
        </w:tc>
        <w:tc>
          <w:tcPr>
            <w:tcW w:type="dxa" w:w="7655"/>
            <w:tcBorders>
              <w:top w:color="000000" w:sz="4" w:val="single"/>
              <w:left w:color="000000" w:sz="4" w:val="single"/>
              <w:bottom w:color="000000" w:sz="4" w:val="single"/>
              <w:right w:color="000000" w:sz="4" w:val="single"/>
            </w:tcBorders>
            <w:tcMar>
              <w:top w:type="dxa" w:w="57"/>
            </w:tcMar>
          </w:tcPr>
          <w:p w14:paraId="32010000">
            <w:pPr>
              <w:ind/>
              <w:jc w:val="both"/>
              <w:rPr>
                <w:sz w:val="24"/>
              </w:rPr>
            </w:pPr>
            <w:r>
              <w:rPr>
                <w:sz w:val="24"/>
              </w:rPr>
              <w:t>Подпрограмма</w:t>
            </w:r>
            <w:r>
              <w:rPr>
                <w:sz w:val="24"/>
              </w:rPr>
              <w:t xml:space="preserve"> №1</w:t>
            </w:r>
            <w:r>
              <w:rPr>
                <w:sz w:val="24"/>
              </w:rPr>
              <w:t xml:space="preserve"> «</w:t>
            </w:r>
            <w:r>
              <w:rPr>
                <w:sz w:val="24"/>
              </w:rPr>
              <w:t>Разработка градостроительной документации Пограничного муниципального округа</w:t>
            </w:r>
            <w:r>
              <w:rPr>
                <w:sz w:val="24"/>
              </w:rPr>
              <w:t xml:space="preserve">» (далее </w:t>
            </w:r>
            <w:r>
              <w:rPr>
                <w:sz w:val="24"/>
              </w:rPr>
              <w:t>–</w:t>
            </w:r>
            <w:r>
              <w:rPr>
                <w:sz w:val="24"/>
              </w:rPr>
              <w:t xml:space="preserve"> П</w:t>
            </w:r>
            <w:r>
              <w:rPr>
                <w:sz w:val="24"/>
              </w:rPr>
              <w:t>одп</w:t>
            </w:r>
            <w:r>
              <w:rPr>
                <w:sz w:val="24"/>
              </w:rPr>
              <w:t>рограмма)</w:t>
            </w:r>
          </w:p>
        </w:tc>
      </w:tr>
      <w:tr>
        <w:tc>
          <w:tcPr>
            <w:tcW w:type="dxa" w:w="2376"/>
            <w:tcBorders>
              <w:top w:color="000000" w:sz="4" w:val="single"/>
              <w:left w:color="000000" w:sz="4" w:val="single"/>
              <w:bottom w:color="000000" w:sz="4" w:val="single"/>
              <w:right w:color="000000" w:sz="4" w:val="single"/>
            </w:tcBorders>
            <w:tcMar>
              <w:top w:type="dxa" w:w="57"/>
            </w:tcMar>
          </w:tcPr>
          <w:p w14:paraId="33010000">
            <w:pPr>
              <w:ind/>
              <w:jc w:val="both"/>
              <w:rPr>
                <w:sz w:val="26"/>
              </w:rPr>
            </w:pPr>
            <w:r>
              <w:rPr>
                <w:sz w:val="26"/>
              </w:rPr>
              <w:t>Основание разработки</w:t>
            </w:r>
          </w:p>
          <w:p w14:paraId="34010000">
            <w:pPr>
              <w:ind/>
              <w:jc w:val="both"/>
              <w:rPr>
                <w:sz w:val="26"/>
              </w:rPr>
            </w:pPr>
            <w:r>
              <w:rPr>
                <w:sz w:val="26"/>
              </w:rPr>
              <w:t>П</w:t>
            </w:r>
            <w:r>
              <w:rPr>
                <w:sz w:val="26"/>
              </w:rPr>
              <w:t>одп</w:t>
            </w:r>
            <w:r>
              <w:rPr>
                <w:sz w:val="26"/>
              </w:rPr>
              <w:t>рограммы</w:t>
            </w:r>
          </w:p>
        </w:tc>
        <w:tc>
          <w:tcPr>
            <w:tcW w:type="dxa" w:w="7655"/>
            <w:tcBorders>
              <w:top w:color="000000" w:sz="4" w:val="single"/>
              <w:left w:color="000000" w:sz="4" w:val="single"/>
              <w:bottom w:color="000000" w:sz="4" w:val="single"/>
              <w:right w:color="000000" w:sz="4" w:val="single"/>
            </w:tcBorders>
            <w:tcMar>
              <w:top w:type="dxa" w:w="57"/>
            </w:tcMar>
          </w:tcPr>
          <w:p w14:paraId="35010000">
            <w:pPr>
              <w:tabs>
                <w:tab w:leader="none" w:pos="5987" w:val="left"/>
              </w:tabs>
              <w:ind/>
              <w:jc w:val="both"/>
              <w:rPr>
                <w:sz w:val="24"/>
              </w:rPr>
            </w:pPr>
            <w:r>
              <w:rPr>
                <w:sz w:val="24"/>
              </w:rPr>
              <w:t>1. Федеральный закон от 06.10.2003 № 131-ФЗ «Об общих принципах организации местного самоуправления в Российской Федерации».</w:t>
            </w:r>
          </w:p>
          <w:p w14:paraId="36010000">
            <w:pPr>
              <w:tabs>
                <w:tab w:leader="none" w:pos="5987" w:val="left"/>
              </w:tabs>
              <w:ind/>
              <w:jc w:val="both"/>
              <w:rPr>
                <w:sz w:val="24"/>
              </w:rPr>
            </w:pPr>
            <w:r>
              <w:rPr>
                <w:sz w:val="24"/>
              </w:rPr>
              <w:t xml:space="preserve">2. Федеральный закон от 29.12.2004 г. № 191-ФЗ "О введении </w:t>
            </w:r>
            <w:r>
              <w:rPr>
                <w:sz w:val="24"/>
              </w:rPr>
              <w:t xml:space="preserve">                     </w:t>
            </w:r>
            <w:r>
              <w:rPr>
                <w:sz w:val="24"/>
              </w:rPr>
              <w:t>в действие Градостроительного кодекса Российской Федерации».</w:t>
            </w:r>
          </w:p>
          <w:p w14:paraId="37010000">
            <w:pPr>
              <w:tabs>
                <w:tab w:leader="none" w:pos="5987" w:val="left"/>
              </w:tabs>
              <w:ind/>
              <w:jc w:val="both"/>
              <w:rPr>
                <w:sz w:val="24"/>
              </w:rPr>
            </w:pPr>
            <w:r>
              <w:rPr>
                <w:sz w:val="24"/>
              </w:rPr>
              <w:t>3</w:t>
            </w:r>
            <w:r>
              <w:rPr>
                <w:sz w:val="24"/>
              </w:rPr>
              <w:t>. Устав Пограничного муниципального района.</w:t>
            </w:r>
          </w:p>
          <w:p w14:paraId="38010000">
            <w:pPr>
              <w:ind/>
              <w:jc w:val="both"/>
              <w:rPr>
                <w:sz w:val="24"/>
              </w:rPr>
            </w:pPr>
            <w:r>
              <w:rPr>
                <w:sz w:val="24"/>
              </w:rPr>
              <w:t>4. Постановление Администрации Пограничного муниципального округа от 25.01.2021 № 50 «Об утверждении порядка принятия решений о разработке муниципальных программ,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w:t>
            </w:r>
          </w:p>
        </w:tc>
      </w:tr>
      <w:tr>
        <w:trPr>
          <w:trHeight w:hRule="atLeast" w:val="451"/>
        </w:trPr>
        <w:tc>
          <w:tcPr>
            <w:tcW w:type="dxa" w:w="2376"/>
            <w:tcBorders>
              <w:top w:color="000000" w:sz="4" w:val="single"/>
              <w:left w:color="000000" w:sz="4" w:val="single"/>
              <w:bottom w:color="000000" w:sz="4" w:val="single"/>
              <w:right w:color="000000" w:sz="4" w:val="single"/>
            </w:tcBorders>
            <w:tcMar>
              <w:top w:type="dxa" w:w="57"/>
            </w:tcMar>
          </w:tcPr>
          <w:p w14:paraId="39010000">
            <w:pPr>
              <w:ind/>
              <w:jc w:val="both"/>
              <w:rPr>
                <w:sz w:val="26"/>
              </w:rPr>
            </w:pPr>
            <w:r>
              <w:rPr>
                <w:sz w:val="26"/>
              </w:rPr>
              <w:t>Заказчик П</w:t>
            </w:r>
            <w:r>
              <w:rPr>
                <w:sz w:val="26"/>
              </w:rPr>
              <w:t>одп</w:t>
            </w:r>
            <w:r>
              <w:rPr>
                <w:sz w:val="26"/>
              </w:rPr>
              <w:t>рограммы</w:t>
            </w:r>
          </w:p>
        </w:tc>
        <w:tc>
          <w:tcPr>
            <w:tcW w:type="dxa" w:w="7655"/>
            <w:tcBorders>
              <w:top w:color="000000" w:sz="4" w:val="single"/>
              <w:left w:color="000000" w:sz="4" w:val="single"/>
              <w:bottom w:color="000000" w:sz="4" w:val="single"/>
              <w:right w:color="000000" w:sz="4" w:val="single"/>
            </w:tcBorders>
            <w:shd w:fill="auto" w:val="clear"/>
            <w:tcMar>
              <w:top w:type="dxa" w:w="57"/>
            </w:tcMar>
          </w:tcPr>
          <w:p w14:paraId="3A010000">
            <w:pPr>
              <w:ind/>
              <w:jc w:val="both"/>
              <w:rPr>
                <w:sz w:val="24"/>
              </w:rPr>
            </w:pPr>
            <w:r>
              <w:rPr>
                <w:sz w:val="24"/>
              </w:rPr>
              <w:t xml:space="preserve">Администрация </w:t>
            </w:r>
            <w:r>
              <w:rPr>
                <w:sz w:val="24"/>
              </w:rPr>
              <w:t>Пограничн</w:t>
            </w:r>
            <w:r>
              <w:rPr>
                <w:sz w:val="24"/>
              </w:rPr>
              <w:t xml:space="preserve">ого муниципального </w:t>
            </w:r>
            <w:r>
              <w:rPr>
                <w:sz w:val="24"/>
              </w:rPr>
              <w:t>округа</w:t>
            </w:r>
          </w:p>
        </w:tc>
      </w:tr>
      <w:tr>
        <w:tc>
          <w:tcPr>
            <w:tcW w:type="dxa" w:w="2376"/>
            <w:tcBorders>
              <w:top w:color="000000" w:sz="4" w:val="single"/>
              <w:left w:color="000000" w:sz="4" w:val="single"/>
              <w:bottom w:color="000000" w:sz="4" w:val="single"/>
              <w:right w:color="000000" w:sz="4" w:val="single"/>
            </w:tcBorders>
            <w:tcMar>
              <w:top w:type="dxa" w:w="57"/>
            </w:tcMar>
          </w:tcPr>
          <w:p w14:paraId="3B010000">
            <w:pPr>
              <w:ind/>
              <w:jc w:val="both"/>
              <w:rPr>
                <w:sz w:val="26"/>
              </w:rPr>
            </w:pPr>
            <w:r>
              <w:rPr>
                <w:sz w:val="26"/>
              </w:rPr>
              <w:t>Разработчик П</w:t>
            </w:r>
            <w:r>
              <w:rPr>
                <w:sz w:val="26"/>
              </w:rPr>
              <w:t>одп</w:t>
            </w:r>
            <w:r>
              <w:rPr>
                <w:sz w:val="26"/>
              </w:rPr>
              <w:t>рограммы</w:t>
            </w:r>
          </w:p>
        </w:tc>
        <w:tc>
          <w:tcPr>
            <w:tcW w:type="dxa" w:w="7655"/>
            <w:tcBorders>
              <w:top w:color="000000" w:sz="4" w:val="single"/>
              <w:left w:color="000000" w:sz="4" w:val="single"/>
              <w:bottom w:color="000000" w:sz="4" w:val="single"/>
              <w:right w:color="000000" w:sz="4" w:val="single"/>
            </w:tcBorders>
            <w:tcMar>
              <w:top w:type="dxa" w:w="57"/>
            </w:tcMar>
          </w:tcPr>
          <w:p w14:paraId="3C010000">
            <w:pPr>
              <w:rPr>
                <w:sz w:val="24"/>
              </w:rPr>
            </w:pPr>
            <w:r>
              <w:rPr>
                <w:sz w:val="24"/>
              </w:rPr>
              <w:t xml:space="preserve">Отдел </w:t>
            </w:r>
            <w:r>
              <w:rPr>
                <w:sz w:val="24"/>
              </w:rPr>
              <w:t>градостроительст</w:t>
            </w:r>
            <w:r>
              <w:rPr>
                <w:sz w:val="24"/>
              </w:rPr>
              <w:t xml:space="preserve">ва управления жизнеобеспечения </w:t>
            </w:r>
            <w:r>
              <w:rPr>
                <w:sz w:val="24"/>
              </w:rPr>
              <w:t>и градостроительства</w:t>
            </w:r>
            <w:r>
              <w:rPr>
                <w:sz w:val="24"/>
              </w:rPr>
              <w:t xml:space="preserve"> А</w:t>
            </w:r>
            <w:r>
              <w:rPr>
                <w:sz w:val="24"/>
              </w:rPr>
              <w:t xml:space="preserve">дминистрации Пограничного </w:t>
            </w:r>
            <w:r>
              <w:rPr>
                <w:sz w:val="24"/>
              </w:rPr>
              <w:t xml:space="preserve">муниципального </w:t>
            </w:r>
            <w:r>
              <w:rPr>
                <w:sz w:val="24"/>
              </w:rPr>
              <w:t>округа</w:t>
            </w:r>
          </w:p>
        </w:tc>
      </w:tr>
      <w:tr>
        <w:tc>
          <w:tcPr>
            <w:tcW w:type="dxa" w:w="2376"/>
            <w:tcBorders>
              <w:top w:color="000000" w:sz="4" w:val="single"/>
              <w:left w:color="000000" w:sz="4" w:val="single"/>
              <w:bottom w:color="000000" w:sz="4" w:val="single"/>
              <w:right w:color="000000" w:sz="4" w:val="single"/>
            </w:tcBorders>
            <w:tcMar>
              <w:top w:type="dxa" w:w="57"/>
            </w:tcMar>
          </w:tcPr>
          <w:p w14:paraId="3D010000">
            <w:pPr>
              <w:ind/>
              <w:jc w:val="both"/>
              <w:rPr>
                <w:sz w:val="26"/>
              </w:rPr>
            </w:pPr>
            <w:r>
              <w:rPr>
                <w:sz w:val="26"/>
              </w:rPr>
              <w:t>Ответственный и</w:t>
            </w:r>
            <w:r>
              <w:rPr>
                <w:sz w:val="26"/>
              </w:rPr>
              <w:t>сполнител</w:t>
            </w:r>
            <w:r>
              <w:rPr>
                <w:sz w:val="26"/>
              </w:rPr>
              <w:t>ь</w:t>
            </w:r>
            <w:r>
              <w:rPr>
                <w:sz w:val="26"/>
              </w:rPr>
              <w:t xml:space="preserve"> П</w:t>
            </w:r>
            <w:r>
              <w:rPr>
                <w:sz w:val="26"/>
              </w:rPr>
              <w:t>одп</w:t>
            </w:r>
            <w:r>
              <w:rPr>
                <w:sz w:val="26"/>
              </w:rPr>
              <w:t>рограммы</w:t>
            </w:r>
          </w:p>
        </w:tc>
        <w:tc>
          <w:tcPr>
            <w:tcW w:type="dxa" w:w="7655"/>
            <w:tcBorders>
              <w:top w:color="000000" w:sz="4" w:val="single"/>
              <w:left w:color="000000" w:sz="4" w:val="single"/>
              <w:bottom w:color="000000" w:sz="4" w:val="single"/>
              <w:right w:color="000000" w:sz="4" w:val="single"/>
            </w:tcBorders>
            <w:tcMar>
              <w:top w:type="dxa" w:w="57"/>
            </w:tcMar>
          </w:tcPr>
          <w:p w14:paraId="3E010000">
            <w:pPr>
              <w:rPr>
                <w:sz w:val="24"/>
              </w:rPr>
            </w:pPr>
            <w:r>
              <w:rPr>
                <w:sz w:val="24"/>
              </w:rPr>
              <w:t>Отдел градостроительс</w:t>
            </w:r>
            <w:r>
              <w:rPr>
                <w:sz w:val="24"/>
              </w:rPr>
              <w:t>тва управления жизнеобеспечения</w:t>
            </w:r>
            <w:r>
              <w:rPr>
                <w:sz w:val="24"/>
              </w:rPr>
              <w:t xml:space="preserve"> </w:t>
            </w:r>
            <w:r>
              <w:rPr>
                <w:sz w:val="24"/>
              </w:rPr>
              <w:t>и градостроительства А</w:t>
            </w:r>
            <w:r>
              <w:rPr>
                <w:sz w:val="24"/>
              </w:rPr>
              <w:t xml:space="preserve">дминистрации Пограничного муниципального </w:t>
            </w:r>
            <w:r>
              <w:rPr>
                <w:sz w:val="24"/>
              </w:rPr>
              <w:t>округа</w:t>
            </w:r>
          </w:p>
        </w:tc>
      </w:tr>
      <w:tr>
        <w:trPr>
          <w:trHeight w:hRule="atLeast" w:val="794"/>
        </w:trPr>
        <w:tc>
          <w:tcPr>
            <w:tcW w:type="dxa" w:w="2376"/>
            <w:tcBorders>
              <w:top w:color="000000" w:sz="4" w:val="single"/>
              <w:left w:color="000000" w:sz="4" w:val="single"/>
              <w:bottom w:color="000000" w:sz="4" w:val="single"/>
              <w:right w:color="000000" w:sz="4" w:val="single"/>
            </w:tcBorders>
            <w:tcMar>
              <w:top w:type="dxa" w:w="57"/>
            </w:tcMar>
          </w:tcPr>
          <w:p w14:paraId="3F010000">
            <w:pPr>
              <w:pStyle w:val="Style_4"/>
              <w:rPr>
                <w:rFonts w:ascii="Times New Roman" w:hAnsi="Times New Roman"/>
                <w:color w:val="000000"/>
                <w:sz w:val="26"/>
              </w:rPr>
            </w:pPr>
            <w:r>
              <w:rPr>
                <w:rFonts w:ascii="Times New Roman" w:hAnsi="Times New Roman"/>
                <w:color w:val="000000"/>
                <w:sz w:val="26"/>
              </w:rPr>
              <w:t xml:space="preserve">Цели Подпрограммы </w:t>
            </w:r>
          </w:p>
          <w:p w14:paraId="40010000">
            <w:pPr>
              <w:ind/>
              <w:jc w:val="both"/>
              <w:rPr>
                <w:b w:val="1"/>
                <w:sz w:val="26"/>
              </w:rPr>
            </w:pPr>
          </w:p>
        </w:tc>
        <w:tc>
          <w:tcPr>
            <w:tcW w:type="dxa" w:w="7655"/>
            <w:tcBorders>
              <w:top w:color="000000" w:sz="4" w:val="single"/>
              <w:left w:color="000000" w:sz="4" w:val="single"/>
              <w:bottom w:color="000000" w:sz="4" w:val="single"/>
              <w:right w:color="000000" w:sz="4" w:val="single"/>
            </w:tcBorders>
            <w:shd w:fill="auto" w:val="clear"/>
            <w:tcMar>
              <w:top w:type="dxa" w:w="57"/>
            </w:tcMar>
          </w:tcPr>
          <w:p w14:paraId="41010000">
            <w:pPr>
              <w:ind/>
              <w:jc w:val="both"/>
              <w:rPr>
                <w:sz w:val="24"/>
              </w:rPr>
            </w:pPr>
            <w:r>
              <w:rPr>
                <w:sz w:val="24"/>
              </w:rPr>
              <w:t xml:space="preserve">Планировочно - пространственная организация территории </w:t>
            </w:r>
            <w:r>
              <w:rPr>
                <w:sz w:val="24"/>
              </w:rPr>
              <w:t>муниципального</w:t>
            </w:r>
            <w:r>
              <w:rPr>
                <w:sz w:val="24"/>
              </w:rPr>
              <w:t xml:space="preserve"> округа с учетом особенностей функционирования и развития во взаимосвязи с социально-экономическими и природными условиями.</w:t>
            </w:r>
          </w:p>
        </w:tc>
      </w:tr>
      <w:tr>
        <w:trPr>
          <w:trHeight w:hRule="atLeast" w:val="794"/>
        </w:trPr>
        <w:tc>
          <w:tcPr>
            <w:tcW w:type="dxa" w:w="2376"/>
            <w:tcBorders>
              <w:top w:color="000000" w:sz="4" w:val="single"/>
              <w:left w:color="000000" w:sz="4" w:val="single"/>
              <w:bottom w:color="000000" w:sz="4" w:val="single"/>
              <w:right w:color="000000" w:sz="4" w:val="single"/>
            </w:tcBorders>
            <w:tcMar>
              <w:top w:type="dxa" w:w="57"/>
            </w:tcMar>
          </w:tcPr>
          <w:p w14:paraId="42010000">
            <w:pPr>
              <w:pStyle w:val="Style_4"/>
              <w:rPr>
                <w:rFonts w:ascii="Times New Roman" w:hAnsi="Times New Roman"/>
                <w:color w:val="000000"/>
                <w:sz w:val="26"/>
              </w:rPr>
            </w:pPr>
            <w:r>
              <w:rPr>
                <w:rFonts w:ascii="Times New Roman" w:hAnsi="Times New Roman"/>
                <w:color w:val="000000"/>
                <w:sz w:val="26"/>
              </w:rPr>
              <w:t>Задачи Подпрограммы</w:t>
            </w:r>
          </w:p>
        </w:tc>
        <w:tc>
          <w:tcPr>
            <w:tcW w:type="dxa" w:w="7655"/>
            <w:tcBorders>
              <w:top w:color="000000" w:sz="4" w:val="single"/>
              <w:left w:color="000000" w:sz="4" w:val="single"/>
              <w:bottom w:color="000000" w:sz="4" w:val="single"/>
              <w:right w:color="000000" w:sz="4" w:val="single"/>
            </w:tcBorders>
            <w:shd w:fill="auto" w:val="clear"/>
            <w:tcMar>
              <w:top w:type="dxa" w:w="57"/>
            </w:tcMar>
          </w:tcPr>
          <w:p w14:paraId="43010000">
            <w:pPr>
              <w:ind/>
              <w:jc w:val="both"/>
              <w:rPr>
                <w:sz w:val="24"/>
              </w:rPr>
            </w:pPr>
            <w:r>
              <w:rPr>
                <w:sz w:val="24"/>
              </w:rPr>
              <w:t>1.О</w:t>
            </w:r>
            <w:r>
              <w:rPr>
                <w:sz w:val="24"/>
              </w:rPr>
              <w:t>пределени</w:t>
            </w:r>
            <w:r>
              <w:rPr>
                <w:sz w:val="24"/>
              </w:rPr>
              <w:t>е</w:t>
            </w:r>
            <w:r>
              <w:rPr>
                <w:sz w:val="24"/>
              </w:rPr>
              <w:t xml:space="preserve"> функционального наз</w:t>
            </w:r>
            <w:r>
              <w:rPr>
                <w:sz w:val="24"/>
              </w:rPr>
              <w:t>начения территорий, установление</w:t>
            </w:r>
            <w:r>
              <w:rPr>
                <w:sz w:val="24"/>
              </w:rPr>
              <w:t xml:space="preserve"> зон планируемого размещения объектов местного значения, зон </w:t>
            </w:r>
            <w:r>
              <w:rPr>
                <w:sz w:val="24"/>
              </w:rPr>
              <w:t xml:space="preserve">                          </w:t>
            </w:r>
            <w:r>
              <w:rPr>
                <w:sz w:val="24"/>
              </w:rPr>
              <w:t xml:space="preserve">с особыми условиями использования территорий, исходя </w:t>
            </w:r>
            <w:r>
              <w:rPr>
                <w:sz w:val="24"/>
              </w:rPr>
              <w:t xml:space="preserve">                                       </w:t>
            </w:r>
            <w:r>
              <w:rPr>
                <w:sz w:val="24"/>
              </w:rPr>
              <w:t>из совокупности экономических, экологических, социальных и иных факторов</w:t>
            </w:r>
            <w:r>
              <w:rPr>
                <w:sz w:val="24"/>
              </w:rPr>
              <w:t>.</w:t>
            </w:r>
          </w:p>
          <w:p w14:paraId="44010000">
            <w:pPr>
              <w:ind/>
              <w:jc w:val="both"/>
              <w:rPr>
                <w:sz w:val="24"/>
              </w:rPr>
            </w:pPr>
            <w:r>
              <w:rPr>
                <w:sz w:val="24"/>
              </w:rPr>
              <w:t>2. У</w:t>
            </w:r>
            <w:r>
              <w:rPr>
                <w:sz w:val="24"/>
              </w:rPr>
              <w:t>станов</w:t>
            </w:r>
            <w:r>
              <w:rPr>
                <w:sz w:val="24"/>
              </w:rPr>
              <w:t>ление</w:t>
            </w:r>
            <w:r>
              <w:rPr>
                <w:sz w:val="24"/>
              </w:rPr>
              <w:t xml:space="preserve"> территориальны</w:t>
            </w:r>
            <w:r>
              <w:rPr>
                <w:sz w:val="24"/>
              </w:rPr>
              <w:t>х</w:t>
            </w:r>
            <w:r>
              <w:rPr>
                <w:sz w:val="24"/>
              </w:rPr>
              <w:t xml:space="preserve"> зон, градостроительны</w:t>
            </w:r>
            <w:r>
              <w:rPr>
                <w:sz w:val="24"/>
              </w:rPr>
              <w:t>х</w:t>
            </w:r>
            <w:r>
              <w:rPr>
                <w:sz w:val="24"/>
              </w:rPr>
              <w:t xml:space="preserve"> регламент</w:t>
            </w:r>
            <w:r>
              <w:rPr>
                <w:sz w:val="24"/>
              </w:rPr>
              <w:t>ов</w:t>
            </w:r>
            <w:r>
              <w:rPr>
                <w:sz w:val="24"/>
              </w:rPr>
              <w:t>, порядк</w:t>
            </w:r>
            <w:r>
              <w:rPr>
                <w:sz w:val="24"/>
              </w:rPr>
              <w:t>а</w:t>
            </w:r>
            <w:r>
              <w:rPr>
                <w:sz w:val="24"/>
              </w:rPr>
              <w:t xml:space="preserve"> применения правил</w:t>
            </w:r>
            <w:r>
              <w:rPr>
                <w:sz w:val="24"/>
              </w:rPr>
              <w:t xml:space="preserve"> землепользования и застройки</w:t>
            </w:r>
            <w:r>
              <w:rPr>
                <w:sz w:val="24"/>
              </w:rPr>
              <w:t xml:space="preserve"> и внесения в них изменений.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sz w:val="24"/>
              </w:rPr>
              <w:t xml:space="preserve">                    </w:t>
            </w:r>
            <w:r>
              <w:rPr>
                <w:sz w:val="24"/>
              </w:rPr>
              <w:t>а также ограничения использования земельных участков и объектов капитального строительства</w:t>
            </w:r>
          </w:p>
          <w:p w14:paraId="45010000">
            <w:pPr>
              <w:ind/>
              <w:jc w:val="both"/>
              <w:rPr>
                <w:sz w:val="24"/>
              </w:rPr>
            </w:pPr>
            <w:r>
              <w:rPr>
                <w:sz w:val="24"/>
              </w:rPr>
              <w:t>3</w:t>
            </w:r>
            <w:r>
              <w:rPr>
                <w:sz w:val="24"/>
              </w:rPr>
              <w:t>.</w:t>
            </w:r>
            <w:r>
              <w:t xml:space="preserve"> </w:t>
            </w:r>
            <w:r>
              <w:rPr>
                <w:sz w:val="24"/>
              </w:rPr>
              <w:t>Обеспечение основани</w:t>
            </w:r>
            <w:r>
              <w:rPr>
                <w:sz w:val="24"/>
              </w:rPr>
              <w:t>й</w:t>
            </w:r>
            <w:r>
              <w:rPr>
                <w:sz w:val="24"/>
              </w:rPr>
              <w:t xml:space="preserve"> для принятия </w:t>
            </w:r>
            <w:r>
              <w:rPr>
                <w:sz w:val="24"/>
              </w:rPr>
              <w:t>решений по</w:t>
            </w:r>
            <w:r>
              <w:rPr>
                <w:sz w:val="24"/>
              </w:rPr>
              <w:t xml:space="preserve"> планировани</w:t>
            </w:r>
            <w:r>
              <w:rPr>
                <w:sz w:val="24"/>
              </w:rPr>
              <w:t>ю</w:t>
            </w:r>
            <w:r>
              <w:rPr>
                <w:sz w:val="24"/>
              </w:rPr>
              <w:t xml:space="preserve"> основных направлений развития территории </w:t>
            </w:r>
            <w:r>
              <w:rPr>
                <w:sz w:val="24"/>
              </w:rPr>
              <w:t>Пограничного муниципального округа</w:t>
            </w:r>
            <w:r>
              <w:rPr>
                <w:sz w:val="24"/>
              </w:rPr>
              <w:t>, резервировани</w:t>
            </w:r>
            <w:r>
              <w:rPr>
                <w:sz w:val="24"/>
              </w:rPr>
              <w:t>ю</w:t>
            </w:r>
            <w:r>
              <w:rPr>
                <w:sz w:val="24"/>
              </w:rPr>
              <w:t xml:space="preserve"> земель, об изъятии земельных участков для муниципальных нужд и о переводе земель из одной категории в другую</w:t>
            </w:r>
            <w:r>
              <w:rPr>
                <w:sz w:val="24"/>
              </w:rPr>
              <w:t>.</w:t>
            </w:r>
          </w:p>
          <w:p w14:paraId="46010000">
            <w:pPr>
              <w:ind/>
              <w:jc w:val="both"/>
              <w:rPr>
                <w:sz w:val="24"/>
              </w:rPr>
            </w:pPr>
            <w:r>
              <w:rPr>
                <w:sz w:val="24"/>
              </w:rPr>
              <w:t>4</w:t>
            </w:r>
            <w:r>
              <w:rPr>
                <w:sz w:val="24"/>
              </w:rPr>
              <w:t xml:space="preserve">. </w:t>
            </w:r>
            <w:r>
              <w:rPr>
                <w:sz w:val="24"/>
              </w:rPr>
              <w:t xml:space="preserve">Формирование на основе анализа состояния и тенденций территориального развития </w:t>
            </w:r>
            <w:r>
              <w:rPr>
                <w:sz w:val="24"/>
              </w:rPr>
              <w:t>Пограничного муниципального округа</w:t>
            </w:r>
            <w:r>
              <w:rPr>
                <w:sz w:val="24"/>
              </w:rPr>
              <w:t xml:space="preserve"> плана комплексного развития мощностей его ресурсоснабжающих систем</w:t>
            </w:r>
            <w:r>
              <w:rPr>
                <w:sz w:val="24"/>
              </w:rPr>
              <w:t>. Обеспечение</w:t>
            </w:r>
            <w:r>
              <w:rPr>
                <w:sz w:val="24"/>
              </w:rPr>
              <w:t xml:space="preserve"> производственных, организационных, финансовых механизмов и мероприятий, направленных на развитие и модернизацию систем коммунальной инфраструктуры, в соответствии с потребностями жилищного и промышленного строительства</w:t>
            </w:r>
            <w:r>
              <w:rPr>
                <w:sz w:val="24"/>
              </w:rPr>
              <w:t>.</w:t>
            </w:r>
          </w:p>
        </w:tc>
      </w:tr>
      <w:tr>
        <w:trPr>
          <w:trHeight w:hRule="atLeast" w:val="785"/>
        </w:trPr>
        <w:tc>
          <w:tcPr>
            <w:tcW w:type="dxa" w:w="2376"/>
            <w:tcBorders>
              <w:top w:color="000000" w:sz="4" w:val="single"/>
              <w:left w:color="000000" w:sz="4" w:val="single"/>
              <w:bottom w:color="000000" w:sz="4" w:val="single"/>
              <w:right w:color="000000" w:sz="4" w:val="single"/>
            </w:tcBorders>
            <w:tcMar>
              <w:top w:type="dxa" w:w="57"/>
            </w:tcMar>
          </w:tcPr>
          <w:p w14:paraId="47010000">
            <w:pPr>
              <w:ind/>
              <w:jc w:val="both"/>
              <w:rPr>
                <w:sz w:val="26"/>
              </w:rPr>
            </w:pPr>
            <w:r>
              <w:rPr>
                <w:sz w:val="26"/>
              </w:rPr>
              <w:t>Объемы и источники финансирования Подпрограммы (в текущих ценах каждого года)</w:t>
            </w:r>
          </w:p>
        </w:tc>
        <w:tc>
          <w:tcPr>
            <w:tcW w:type="dxa" w:w="7655"/>
            <w:tcBorders>
              <w:top w:color="000000" w:sz="4" w:val="single"/>
              <w:left w:color="000000" w:sz="4" w:val="single"/>
              <w:bottom w:color="000000" w:sz="4" w:val="single"/>
              <w:right w:color="000000" w:sz="4" w:val="single"/>
            </w:tcBorders>
            <w:shd w:fill="auto" w:val="clear"/>
            <w:tcMar>
              <w:top w:type="dxa" w:w="57"/>
            </w:tcMar>
          </w:tcPr>
          <w:p w14:paraId="48010000">
            <w:pPr>
              <w:ind w:right="-108"/>
              <w:rPr>
                <w:sz w:val="24"/>
              </w:rPr>
            </w:pPr>
            <w:r>
              <w:rPr>
                <w:sz w:val="24"/>
              </w:rPr>
              <w:t>Общий объем финансовых средств, необходимых для р</w:t>
            </w:r>
            <w:r>
              <w:rPr>
                <w:sz w:val="24"/>
              </w:rPr>
              <w:t>еализации Подпрограммы, на 2023</w:t>
            </w:r>
            <w:r>
              <w:rPr>
                <w:sz w:val="24"/>
              </w:rPr>
              <w:t xml:space="preserve"> год составляет </w:t>
            </w:r>
            <w:r>
              <w:rPr>
                <w:sz w:val="24"/>
              </w:rPr>
              <w:t>1555</w:t>
            </w:r>
            <w:r>
              <w:rPr>
                <w:sz w:val="24"/>
              </w:rPr>
              <w:t>,0 тыс. руб.</w:t>
            </w:r>
          </w:p>
        </w:tc>
      </w:tr>
      <w:tr>
        <w:tc>
          <w:tcPr>
            <w:tcW w:type="dxa" w:w="2376"/>
            <w:tcBorders>
              <w:top w:color="000000" w:sz="4" w:val="single"/>
              <w:left w:color="000000" w:sz="4" w:val="single"/>
              <w:bottom w:color="000000" w:sz="4" w:val="single"/>
              <w:right w:color="000000" w:sz="4" w:val="single"/>
            </w:tcBorders>
            <w:tcMar>
              <w:top w:type="dxa" w:w="57"/>
            </w:tcMar>
          </w:tcPr>
          <w:p w14:paraId="49010000">
            <w:pPr>
              <w:pStyle w:val="Style_4"/>
              <w:rPr>
                <w:rFonts w:ascii="Times New Roman" w:hAnsi="Times New Roman"/>
                <w:color w:val="000000"/>
                <w:sz w:val="26"/>
              </w:rPr>
            </w:pPr>
            <w:r>
              <w:rPr>
                <w:rFonts w:ascii="Times New Roman" w:hAnsi="Times New Roman"/>
                <w:color w:val="000000"/>
                <w:sz w:val="26"/>
              </w:rPr>
              <w:t>Ожидаемые конечные результаты реализации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4A010000">
            <w:pPr>
              <w:pStyle w:val="Style_5"/>
              <w:ind w:firstLine="0" w:left="34"/>
              <w:jc w:val="both"/>
              <w:rPr>
                <w:sz w:val="24"/>
              </w:rPr>
            </w:pPr>
            <w:r>
              <w:rPr>
                <w:sz w:val="24"/>
              </w:rPr>
              <w:t>- утвержденный генеральный план Пограничного муниципального округа;</w:t>
            </w:r>
          </w:p>
          <w:p w14:paraId="4B010000">
            <w:pPr>
              <w:pStyle w:val="Style_5"/>
              <w:ind w:firstLine="0" w:left="34"/>
              <w:jc w:val="both"/>
              <w:rPr>
                <w:sz w:val="24"/>
              </w:rPr>
            </w:pPr>
            <w:r>
              <w:rPr>
                <w:sz w:val="24"/>
              </w:rPr>
              <w:t>- утвержденные правила землепользования и застройки Пограничного муниципального округа;</w:t>
            </w:r>
          </w:p>
          <w:p w14:paraId="4C010000">
            <w:pPr>
              <w:pStyle w:val="Style_5"/>
              <w:ind w:firstLine="0" w:left="34"/>
              <w:jc w:val="both"/>
              <w:rPr>
                <w:sz w:val="24"/>
              </w:rPr>
            </w:pPr>
            <w:r>
              <w:rPr>
                <w:sz w:val="24"/>
              </w:rPr>
              <w:t>- постановка на кадастровый учет границ территориальных зон Пограничного городского поселения.</w:t>
            </w:r>
          </w:p>
          <w:p w14:paraId="4D010000">
            <w:pPr>
              <w:pStyle w:val="Style_5"/>
              <w:ind w:firstLine="0" w:left="34"/>
              <w:jc w:val="both"/>
              <w:rPr>
                <w:sz w:val="24"/>
              </w:rPr>
            </w:pPr>
          </w:p>
        </w:tc>
      </w:tr>
      <w:tr>
        <w:tc>
          <w:tcPr>
            <w:tcW w:type="dxa" w:w="2376"/>
            <w:tcBorders>
              <w:top w:color="000000" w:sz="4" w:val="single"/>
              <w:left w:color="000000" w:sz="4" w:val="single"/>
              <w:bottom w:color="000000" w:sz="4" w:val="single"/>
              <w:right w:color="000000" w:sz="4" w:val="single"/>
            </w:tcBorders>
            <w:tcMar>
              <w:top w:type="dxa" w:w="57"/>
            </w:tcMar>
          </w:tcPr>
          <w:p w14:paraId="4E010000">
            <w:pPr>
              <w:rPr>
                <w:b w:val="1"/>
                <w:sz w:val="26"/>
              </w:rPr>
            </w:pPr>
            <w:r>
              <w:rPr>
                <w:color w:val="000000"/>
                <w:sz w:val="26"/>
              </w:rPr>
              <w:t>Сроки реализации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4F010000">
            <w:pPr>
              <w:ind/>
              <w:jc w:val="both"/>
              <w:rPr>
                <w:sz w:val="24"/>
              </w:rPr>
            </w:pPr>
            <w:r>
              <w:rPr>
                <w:sz w:val="24"/>
              </w:rPr>
              <w:t>20</w:t>
            </w:r>
            <w:r>
              <w:rPr>
                <w:sz w:val="24"/>
              </w:rPr>
              <w:t>23</w:t>
            </w:r>
            <w:r>
              <w:rPr>
                <w:sz w:val="24"/>
              </w:rPr>
              <w:t xml:space="preserve"> год</w:t>
            </w:r>
          </w:p>
        </w:tc>
      </w:tr>
      <w:tr>
        <w:tc>
          <w:tcPr>
            <w:tcW w:type="dxa" w:w="2376"/>
            <w:tcBorders>
              <w:top w:color="000000" w:sz="4" w:val="single"/>
              <w:left w:color="000000" w:sz="4" w:val="single"/>
              <w:bottom w:color="000000" w:sz="4" w:val="single"/>
              <w:right w:color="000000" w:sz="4" w:val="single"/>
            </w:tcBorders>
            <w:tcMar>
              <w:top w:type="dxa" w:w="57"/>
            </w:tcMar>
          </w:tcPr>
          <w:p w14:paraId="50010000">
            <w:pPr>
              <w:rPr>
                <w:sz w:val="26"/>
              </w:rPr>
            </w:pPr>
            <w:r>
              <w:rPr>
                <w:sz w:val="26"/>
              </w:rPr>
              <w:t>Важнейшие целевые индикаторы и показатели</w:t>
            </w:r>
            <w:r>
              <w:rPr>
                <w:color w:val="000000"/>
                <w:sz w:val="26"/>
              </w:rPr>
              <w:t xml:space="preserve">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51010000">
            <w:pPr>
              <w:rPr>
                <w:sz w:val="24"/>
              </w:rPr>
            </w:pPr>
            <w:r>
              <w:rPr>
                <w:sz w:val="24"/>
              </w:rPr>
              <w:t>1. Утверждение генерального плана Пограничного муниципального округа.</w:t>
            </w:r>
          </w:p>
          <w:p w14:paraId="52010000">
            <w:pPr>
              <w:rPr>
                <w:sz w:val="24"/>
              </w:rPr>
            </w:pPr>
            <w:r>
              <w:rPr>
                <w:sz w:val="24"/>
              </w:rPr>
              <w:t>2. Утверждение правил землепользования и застройки Пограничного муниципального округа.</w:t>
            </w:r>
          </w:p>
          <w:p w14:paraId="53010000">
            <w:pPr>
              <w:rPr>
                <w:sz w:val="24"/>
              </w:rPr>
            </w:pPr>
            <w:r>
              <w:rPr>
                <w:sz w:val="24"/>
              </w:rPr>
              <w:t>3</w:t>
            </w:r>
            <w:r>
              <w:rPr>
                <w:sz w:val="24"/>
              </w:rPr>
              <w:t xml:space="preserve">. </w:t>
            </w:r>
            <w:r>
              <w:rPr>
                <w:sz w:val="24"/>
              </w:rPr>
              <w:t>Внесение границ территориальных зон П</w:t>
            </w:r>
            <w:r>
              <w:rPr>
                <w:sz w:val="24"/>
              </w:rPr>
              <w:t>ограничного муниципального округа</w:t>
            </w:r>
            <w:r>
              <w:rPr>
                <w:sz w:val="24"/>
              </w:rPr>
              <w:t>.</w:t>
            </w:r>
          </w:p>
        </w:tc>
      </w:tr>
      <w:tr>
        <w:tc>
          <w:tcPr>
            <w:tcW w:type="dxa" w:w="2376"/>
            <w:tcBorders>
              <w:top w:color="000000" w:sz="4" w:val="single"/>
              <w:left w:color="000000" w:sz="4" w:val="single"/>
              <w:bottom w:color="000000" w:sz="4" w:val="single"/>
              <w:right w:color="000000" w:sz="4" w:val="single"/>
            </w:tcBorders>
            <w:tcMar>
              <w:top w:type="dxa" w:w="57"/>
            </w:tcMar>
          </w:tcPr>
          <w:p w14:paraId="54010000">
            <w:pPr>
              <w:pStyle w:val="Style_6"/>
              <w:widowControl w:val="1"/>
              <w:ind w:right="33"/>
              <w:rPr>
                <w:rFonts w:ascii="Times New Roman" w:hAnsi="Times New Roman"/>
                <w:sz w:val="26"/>
              </w:rPr>
            </w:pPr>
            <w:r>
              <w:rPr>
                <w:rFonts w:ascii="Times New Roman" w:hAnsi="Times New Roman"/>
                <w:sz w:val="26"/>
              </w:rPr>
              <w:t>Организация управления и система контроля над исполнением Подпрограммы</w:t>
            </w:r>
          </w:p>
          <w:p w14:paraId="55010000">
            <w:pPr>
              <w:pStyle w:val="Style_6"/>
              <w:widowControl w:val="1"/>
              <w:ind/>
              <w:rPr>
                <w:rFonts w:ascii="Times New Roman" w:hAnsi="Times New Roman"/>
                <w:sz w:val="26"/>
              </w:rPr>
            </w:pPr>
          </w:p>
        </w:tc>
        <w:tc>
          <w:tcPr>
            <w:tcW w:type="dxa" w:w="7655"/>
            <w:tcBorders>
              <w:top w:color="000000" w:sz="4" w:val="single"/>
              <w:left w:color="000000" w:sz="4" w:val="single"/>
              <w:bottom w:color="000000" w:sz="4" w:val="single"/>
              <w:right w:color="000000" w:sz="4" w:val="single"/>
            </w:tcBorders>
            <w:tcMar>
              <w:top w:type="dxa" w:w="57"/>
            </w:tcMar>
          </w:tcPr>
          <w:p w14:paraId="56010000">
            <w:pPr>
              <w:pStyle w:val="Style_5"/>
              <w:ind w:firstLine="0" w:left="0"/>
              <w:rPr>
                <w:sz w:val="24"/>
              </w:rPr>
            </w:pPr>
            <w:r>
              <w:rPr>
                <w:sz w:val="24"/>
              </w:rPr>
              <w:t xml:space="preserve">1. Контроль над исполнением Подпрограммы осуществляет Заказчик Программы в </w:t>
            </w:r>
            <w:r>
              <w:rPr>
                <w:sz w:val="24"/>
              </w:rPr>
              <w:t>лице первого заместителя главы А</w:t>
            </w:r>
            <w:r>
              <w:rPr>
                <w:sz w:val="24"/>
              </w:rPr>
              <w:t>дминистрации</w:t>
            </w:r>
            <w:r>
              <w:rPr>
                <w:sz w:val="24"/>
              </w:rPr>
              <w:t xml:space="preserve"> По</w:t>
            </w:r>
            <w:r>
              <w:rPr>
                <w:sz w:val="24"/>
              </w:rPr>
              <w:t>граничного муниципального округа.</w:t>
            </w:r>
            <w:r>
              <w:rPr>
                <w:sz w:val="24"/>
              </w:rPr>
              <w:t xml:space="preserve"> </w:t>
            </w:r>
          </w:p>
          <w:p w14:paraId="57010000">
            <w:pPr>
              <w:pStyle w:val="Style_5"/>
              <w:ind w:firstLine="0" w:left="0"/>
              <w:rPr>
                <w:sz w:val="24"/>
              </w:rPr>
            </w:pPr>
            <w:r>
              <w:rPr>
                <w:sz w:val="24"/>
              </w:rPr>
              <w:t>2. Текущее управление и контроль над реализацией мероприятий Подпрограммы осуществляет отдел градостроительс</w:t>
            </w:r>
            <w:r>
              <w:rPr>
                <w:sz w:val="24"/>
              </w:rPr>
              <w:t>тва управления жизнеобеспечения</w:t>
            </w:r>
            <w:r>
              <w:rPr>
                <w:sz w:val="24"/>
              </w:rPr>
              <w:t xml:space="preserve"> </w:t>
            </w:r>
            <w:r>
              <w:rPr>
                <w:sz w:val="24"/>
              </w:rPr>
              <w:t>и градостроительства А</w:t>
            </w:r>
            <w:r>
              <w:rPr>
                <w:sz w:val="24"/>
              </w:rPr>
              <w:t>дминистрации По</w:t>
            </w:r>
            <w:r>
              <w:rPr>
                <w:sz w:val="24"/>
              </w:rPr>
              <w:t>граничного муниципального округа</w:t>
            </w:r>
            <w:r>
              <w:rPr>
                <w:sz w:val="24"/>
              </w:rPr>
              <w:t>.</w:t>
            </w:r>
          </w:p>
        </w:tc>
      </w:tr>
    </w:tbl>
    <w:p w14:paraId="58010000">
      <w:pPr>
        <w:ind/>
        <w:jc w:val="center"/>
        <w:rPr>
          <w:b w:val="1"/>
          <w:sz w:val="26"/>
        </w:rPr>
      </w:pPr>
      <w:r>
        <w:rPr>
          <w:b w:val="1"/>
          <w:sz w:val="26"/>
        </w:rPr>
        <w:br w:type="page"/>
      </w:r>
      <w:r>
        <w:rPr>
          <w:b w:val="1"/>
          <w:sz w:val="26"/>
        </w:rPr>
        <w:t xml:space="preserve">1. </w:t>
      </w:r>
      <w:r>
        <w:rPr>
          <w:b w:val="1"/>
          <w:sz w:val="26"/>
        </w:rPr>
        <w:t>Характеристика проблемы и обоснование необходимости принятия П</w:t>
      </w:r>
      <w:r>
        <w:rPr>
          <w:b w:val="1"/>
          <w:sz w:val="26"/>
        </w:rPr>
        <w:t>одп</w:t>
      </w:r>
      <w:r>
        <w:rPr>
          <w:b w:val="1"/>
          <w:sz w:val="26"/>
        </w:rPr>
        <w:t>рограммы</w:t>
      </w:r>
    </w:p>
    <w:p w14:paraId="59010000">
      <w:pPr>
        <w:ind w:firstLine="709" w:left="0"/>
        <w:jc w:val="both"/>
        <w:rPr>
          <w:sz w:val="26"/>
        </w:rPr>
      </w:pPr>
    </w:p>
    <w:p w14:paraId="5A010000">
      <w:pPr>
        <w:ind w:firstLine="709" w:left="0"/>
        <w:jc w:val="both"/>
        <w:rPr>
          <w:sz w:val="26"/>
        </w:rPr>
      </w:pPr>
      <w:r>
        <w:rPr>
          <w:sz w:val="26"/>
        </w:rPr>
        <w:t xml:space="preserve">Задачи территориального планирования направлены на определение </w:t>
      </w:r>
      <w:r>
        <w:rPr>
          <w:sz w:val="26"/>
        </w:rPr>
        <w:t xml:space="preserve">                                   </w:t>
      </w:r>
      <w:r>
        <w:rPr>
          <w:sz w:val="26"/>
        </w:rPr>
        <w:t xml:space="preserve">в документах территориального планирования назначения территорий исходя </w:t>
      </w:r>
      <w:r>
        <w:rPr>
          <w:sz w:val="26"/>
        </w:rPr>
        <w:t xml:space="preserve">                            </w:t>
      </w:r>
      <w:r>
        <w:rPr>
          <w:sz w:val="26"/>
        </w:rPr>
        <w:t>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общегосударственных, муниципальных и частных интересов.</w:t>
      </w:r>
    </w:p>
    <w:p w14:paraId="5B010000">
      <w:pPr>
        <w:ind w:firstLine="709" w:left="0"/>
        <w:jc w:val="both"/>
        <w:rPr>
          <w:sz w:val="26"/>
        </w:rPr>
      </w:pPr>
      <w:r>
        <w:rPr>
          <w:sz w:val="26"/>
        </w:rPr>
        <w:t xml:space="preserve">В связи с принятием </w:t>
      </w:r>
      <w:r>
        <w:rPr>
          <w:sz w:val="26"/>
        </w:rPr>
        <w:t>Закон</w:t>
      </w:r>
      <w:r>
        <w:rPr>
          <w:sz w:val="26"/>
        </w:rPr>
        <w:t>а</w:t>
      </w:r>
      <w:r>
        <w:rPr>
          <w:sz w:val="26"/>
        </w:rPr>
        <w:t xml:space="preserve"> Приморского края от 16 сентября 2019 года </w:t>
      </w:r>
      <w:r>
        <w:rPr>
          <w:sz w:val="26"/>
        </w:rPr>
        <w:t xml:space="preserve">                          </w:t>
      </w:r>
      <w:r>
        <w:rPr>
          <w:sz w:val="26"/>
        </w:rPr>
        <w:t>№ 569-КЗ «О Пограничном муниципальном округе», в целях ускорения социально-экономического развития территории и повышения уровня жизни населения устанавливаются правовые, территориальные, организационные и финансовые особенности образования Пограничного муниципального округа</w:t>
      </w:r>
      <w:r>
        <w:rPr>
          <w:sz w:val="26"/>
        </w:rPr>
        <w:t>,</w:t>
      </w:r>
      <w:r>
        <w:rPr>
          <w:sz w:val="26"/>
        </w:rPr>
        <w:t xml:space="preserve"> необходима разработка новых документов территориального планирования. </w:t>
      </w:r>
    </w:p>
    <w:p w14:paraId="5C010000">
      <w:pPr>
        <w:ind w:firstLine="709" w:left="0"/>
        <w:jc w:val="both"/>
        <w:rPr>
          <w:sz w:val="26"/>
        </w:rPr>
      </w:pPr>
      <w:r>
        <w:rPr>
          <w:sz w:val="26"/>
        </w:rPr>
        <w:t>Отсутствие комплексной градостроительной стратегии муниципального</w:t>
      </w:r>
      <w:r>
        <w:rPr>
          <w:sz w:val="26"/>
        </w:rPr>
        <w:t xml:space="preserve"> </w:t>
      </w:r>
      <w:r>
        <w:rPr>
          <w:sz w:val="26"/>
        </w:rPr>
        <w:t>округа</w:t>
      </w:r>
      <w:r>
        <w:rPr>
          <w:sz w:val="26"/>
        </w:rPr>
        <w:t xml:space="preserve"> может привести не только к серьезной дезорганизации в планировке и застройке </w:t>
      </w:r>
      <w:r>
        <w:rPr>
          <w:sz w:val="26"/>
        </w:rPr>
        <w:t>муниципального округа</w:t>
      </w:r>
      <w:r>
        <w:rPr>
          <w:sz w:val="26"/>
        </w:rPr>
        <w:t xml:space="preserve">, ухудшению среды обитания и системы расселения, но и </w:t>
      </w:r>
      <w:r>
        <w:rPr>
          <w:sz w:val="26"/>
        </w:rPr>
        <w:t xml:space="preserve">                          </w:t>
      </w:r>
      <w:r>
        <w:rPr>
          <w:sz w:val="26"/>
        </w:rPr>
        <w:t xml:space="preserve">к ущербному развитию экономики, нерешенности многих социальных проблем, </w:t>
      </w:r>
      <w:r>
        <w:rPr>
          <w:sz w:val="26"/>
        </w:rPr>
        <w:t xml:space="preserve">                         </w:t>
      </w:r>
      <w:r>
        <w:rPr>
          <w:sz w:val="26"/>
        </w:rPr>
        <w:t>к крайне нежелательным экологическим последствиям.</w:t>
      </w:r>
    </w:p>
    <w:p w14:paraId="5D010000">
      <w:pPr>
        <w:ind w:firstLine="709" w:left="0"/>
        <w:jc w:val="both"/>
        <w:rPr>
          <w:sz w:val="26"/>
        </w:rPr>
      </w:pPr>
      <w:r>
        <w:rPr>
          <w:sz w:val="26"/>
        </w:rPr>
        <w:t xml:space="preserve">Реализация мероприятий </w:t>
      </w:r>
      <w:r>
        <w:rPr>
          <w:sz w:val="26"/>
        </w:rPr>
        <w:t>подпрограммы</w:t>
      </w:r>
      <w:r>
        <w:rPr>
          <w:sz w:val="26"/>
        </w:rPr>
        <w:t xml:space="preserve"> позволит обеспечить устойчивое и планомерное развитие территории </w:t>
      </w:r>
      <w:r>
        <w:rPr>
          <w:sz w:val="26"/>
        </w:rPr>
        <w:t>Пограничного</w:t>
      </w:r>
      <w:r>
        <w:rPr>
          <w:sz w:val="26"/>
        </w:rPr>
        <w:t xml:space="preserve"> муниципального</w:t>
      </w:r>
      <w:r>
        <w:rPr>
          <w:sz w:val="26"/>
        </w:rPr>
        <w:t xml:space="preserve"> округа</w:t>
      </w:r>
      <w:r>
        <w:rPr>
          <w:sz w:val="26"/>
        </w:rPr>
        <w:t xml:space="preserve"> согласно действующему законодательству о градостроительной деятельности, а также создаст условия для повышения инвестиционной привлекательности. Создание данных условий позитивно отразится на ключевых направлениях социально – экономического развития муниципального </w:t>
      </w:r>
      <w:r>
        <w:rPr>
          <w:sz w:val="26"/>
        </w:rPr>
        <w:t>округа</w:t>
      </w:r>
      <w:r>
        <w:rPr>
          <w:sz w:val="26"/>
        </w:rPr>
        <w:t>.</w:t>
      </w:r>
    </w:p>
    <w:p w14:paraId="5E010000">
      <w:pPr>
        <w:pStyle w:val="Style_7"/>
        <w:keepLines w:val="1"/>
        <w:ind w:firstLine="720" w:left="0"/>
        <w:jc w:val="center"/>
        <w:rPr>
          <w:b w:val="1"/>
        </w:rPr>
      </w:pPr>
    </w:p>
    <w:p w14:paraId="5F010000">
      <w:pPr>
        <w:pStyle w:val="Style_7"/>
        <w:keepLines w:val="1"/>
        <w:numPr>
          <w:ilvl w:val="0"/>
          <w:numId w:val="1"/>
        </w:numPr>
        <w:ind/>
        <w:jc w:val="center"/>
        <w:rPr>
          <w:b w:val="1"/>
          <w:color w:val="000000"/>
        </w:rPr>
      </w:pPr>
      <w:r>
        <w:rPr>
          <w:b w:val="1"/>
          <w:color w:val="000000"/>
        </w:rPr>
        <w:t>Цели П</w:t>
      </w:r>
      <w:r>
        <w:rPr>
          <w:b w:val="1"/>
          <w:color w:val="000000"/>
        </w:rPr>
        <w:t>одп</w:t>
      </w:r>
      <w:r>
        <w:rPr>
          <w:b w:val="1"/>
          <w:color w:val="000000"/>
        </w:rPr>
        <w:t>рограммы</w:t>
      </w:r>
    </w:p>
    <w:p w14:paraId="60010000">
      <w:pPr>
        <w:ind w:firstLine="0" w:left="1069"/>
        <w:jc w:val="both"/>
        <w:rPr>
          <w:sz w:val="26"/>
        </w:rPr>
      </w:pPr>
    </w:p>
    <w:p w14:paraId="61010000">
      <w:pPr>
        <w:ind/>
        <w:jc w:val="both"/>
        <w:rPr>
          <w:b w:val="1"/>
          <w:sz w:val="26"/>
        </w:rPr>
      </w:pPr>
      <w:r>
        <w:rPr>
          <w:b w:val="1"/>
          <w:sz w:val="26"/>
        </w:rPr>
        <w:t>Цели программы:</w:t>
      </w:r>
    </w:p>
    <w:p w14:paraId="62010000">
      <w:pPr>
        <w:ind w:right="19"/>
        <w:jc w:val="both"/>
        <w:rPr>
          <w:color w:val="000000"/>
          <w:sz w:val="26"/>
        </w:rPr>
      </w:pPr>
      <w:r>
        <w:rPr>
          <w:color w:val="000000"/>
          <w:sz w:val="26"/>
        </w:rPr>
        <w:t xml:space="preserve">- </w:t>
      </w:r>
      <w:r>
        <w:rPr>
          <w:color w:val="000000"/>
          <w:sz w:val="26"/>
        </w:rPr>
        <w:t>утверждение</w:t>
      </w:r>
      <w:r>
        <w:rPr>
          <w:color w:val="000000"/>
          <w:sz w:val="26"/>
        </w:rPr>
        <w:t xml:space="preserve"> генерального планов </w:t>
      </w:r>
      <w:r>
        <w:rPr>
          <w:color w:val="000000"/>
          <w:sz w:val="26"/>
        </w:rPr>
        <w:t>Пограничного муниципального округа</w:t>
      </w:r>
      <w:r>
        <w:rPr>
          <w:color w:val="000000"/>
          <w:sz w:val="26"/>
        </w:rPr>
        <w:t xml:space="preserve"> на основе проектно-изыскательских и научных исследований, отображение границ </w:t>
      </w:r>
      <w:r>
        <w:rPr>
          <w:color w:val="000000"/>
          <w:sz w:val="26"/>
        </w:rPr>
        <w:t>муниципального</w:t>
      </w:r>
      <w:r>
        <w:rPr>
          <w:color w:val="000000"/>
          <w:sz w:val="26"/>
        </w:rPr>
        <w:t xml:space="preserve"> </w:t>
      </w:r>
      <w:r>
        <w:rPr>
          <w:color w:val="000000"/>
          <w:sz w:val="26"/>
        </w:rPr>
        <w:t>округа, границ земель различных категорий и назначения;</w:t>
      </w:r>
    </w:p>
    <w:p w14:paraId="63010000">
      <w:pPr>
        <w:ind w:right="19"/>
        <w:jc w:val="both"/>
        <w:rPr>
          <w:color w:val="000000"/>
          <w:sz w:val="26"/>
        </w:rPr>
      </w:pPr>
      <w:r>
        <w:rPr>
          <w:color w:val="000000"/>
          <w:sz w:val="26"/>
        </w:rPr>
        <w:t xml:space="preserve"> -  </w:t>
      </w:r>
      <w:r>
        <w:rPr>
          <w:color w:val="000000"/>
          <w:sz w:val="26"/>
        </w:rPr>
        <w:t>утверждение прави</w:t>
      </w:r>
      <w:r>
        <w:rPr>
          <w:color w:val="000000"/>
          <w:sz w:val="26"/>
        </w:rPr>
        <w:t xml:space="preserve">л землепользования и застройки, </w:t>
      </w:r>
      <w:r>
        <w:rPr>
          <w:color w:val="000000"/>
          <w:sz w:val="26"/>
        </w:rPr>
        <w:t xml:space="preserve">проведение зонирования территории </w:t>
      </w:r>
      <w:r>
        <w:rPr>
          <w:color w:val="000000"/>
          <w:sz w:val="26"/>
        </w:rPr>
        <w:t>Пограничного муниципального</w:t>
      </w:r>
      <w:r>
        <w:rPr>
          <w:color w:val="000000"/>
          <w:sz w:val="26"/>
        </w:rPr>
        <w:t xml:space="preserve"> округа и</w:t>
      </w:r>
      <w:r>
        <w:rPr>
          <w:color w:val="000000"/>
          <w:sz w:val="26"/>
        </w:rPr>
        <w:t xml:space="preserve"> установление градостроительных</w:t>
      </w:r>
      <w:r>
        <w:rPr>
          <w:color w:val="000000"/>
          <w:sz w:val="26"/>
        </w:rPr>
        <w:t xml:space="preserve"> регламента; </w:t>
      </w:r>
    </w:p>
    <w:p w14:paraId="64010000">
      <w:pPr>
        <w:ind w:right="19"/>
        <w:jc w:val="both"/>
        <w:rPr>
          <w:color w:val="000000"/>
          <w:sz w:val="26"/>
        </w:rPr>
      </w:pPr>
      <w:r>
        <w:rPr>
          <w:color w:val="000000"/>
          <w:sz w:val="26"/>
        </w:rPr>
        <w:t xml:space="preserve">- </w:t>
      </w:r>
      <w:r>
        <w:rPr>
          <w:color w:val="000000"/>
          <w:sz w:val="26"/>
        </w:rPr>
        <w:t>постановка на кадастровый учет границ территориальных зон Пограничного городского поселения</w:t>
      </w:r>
      <w:r>
        <w:rPr>
          <w:color w:val="000000"/>
          <w:sz w:val="26"/>
        </w:rPr>
        <w:t>.</w:t>
      </w:r>
    </w:p>
    <w:p w14:paraId="65010000">
      <w:pPr>
        <w:widowControl w:val="0"/>
        <w:ind/>
      </w:pPr>
    </w:p>
    <w:p w14:paraId="66010000">
      <w:pPr>
        <w:widowControl w:val="0"/>
        <w:ind w:firstLine="709" w:left="0"/>
        <w:jc w:val="center"/>
        <w:rPr>
          <w:b w:val="1"/>
          <w:sz w:val="26"/>
        </w:rPr>
      </w:pPr>
      <w:r>
        <w:t>3</w:t>
      </w:r>
      <w:r>
        <w:t>.</w:t>
      </w:r>
      <w:r>
        <w:t xml:space="preserve"> </w:t>
      </w:r>
      <w:r>
        <w:rPr>
          <w:b w:val="1"/>
          <w:sz w:val="26"/>
        </w:rPr>
        <w:t>Ожидаемые результаты реализации П</w:t>
      </w:r>
      <w:r>
        <w:rPr>
          <w:b w:val="1"/>
          <w:sz w:val="26"/>
        </w:rPr>
        <w:t>одп</w:t>
      </w:r>
      <w:r>
        <w:rPr>
          <w:b w:val="1"/>
          <w:sz w:val="26"/>
        </w:rPr>
        <w:t>рограммы, целевые индикаторы и показатели эффективности</w:t>
      </w:r>
    </w:p>
    <w:p w14:paraId="67010000">
      <w:pPr>
        <w:widowControl w:val="0"/>
        <w:ind w:firstLine="0" w:left="709"/>
        <w:jc w:val="center"/>
        <w:rPr>
          <w:b w:val="1"/>
          <w:sz w:val="26"/>
        </w:rPr>
      </w:pPr>
    </w:p>
    <w:p w14:paraId="68010000">
      <w:pPr>
        <w:ind w:firstLine="709" w:left="0"/>
        <w:jc w:val="both"/>
        <w:rPr>
          <w:sz w:val="26"/>
        </w:rPr>
      </w:pPr>
      <w:r>
        <w:rPr>
          <w:sz w:val="26"/>
        </w:rPr>
        <w:t>Целевые индикаторы и показатели П</w:t>
      </w:r>
      <w:r>
        <w:rPr>
          <w:sz w:val="26"/>
        </w:rPr>
        <w:t>одп</w:t>
      </w:r>
      <w:r>
        <w:rPr>
          <w:sz w:val="26"/>
        </w:rPr>
        <w:t xml:space="preserve">рограммы представлены в </w:t>
      </w:r>
      <w:r>
        <w:rPr>
          <w:sz w:val="26"/>
        </w:rPr>
        <w:fldChar w:fldCharType="begin"/>
      </w:r>
      <w:r>
        <w:rPr>
          <w:sz w:val="26"/>
        </w:rPr>
        <w:instrText>HYPERLINK "consultantplus://offline/ref=D90A2F1703EFF1070A63E79F02CBBCC5E04009AD45DFD7B8BF35156E06E5D74C65155A55CDE7AB7FAC4A2Ek1n8F"</w:instrText>
      </w:r>
      <w:r>
        <w:rPr>
          <w:sz w:val="26"/>
        </w:rPr>
        <w:fldChar w:fldCharType="separate"/>
      </w:r>
      <w:r>
        <w:rPr>
          <w:sz w:val="26"/>
        </w:rPr>
        <w:t>приложении № 1</w:t>
      </w:r>
      <w:r>
        <w:rPr>
          <w:sz w:val="26"/>
        </w:rPr>
        <w:fldChar w:fldCharType="end"/>
      </w:r>
      <w:r>
        <w:rPr>
          <w:sz w:val="26"/>
        </w:rPr>
        <w:t xml:space="preserve"> к Программе.</w:t>
      </w:r>
    </w:p>
    <w:p w14:paraId="69010000">
      <w:pPr>
        <w:pStyle w:val="Style_5"/>
        <w:ind w:firstLine="709" w:left="0"/>
        <w:jc w:val="both"/>
        <w:rPr>
          <w:sz w:val="26"/>
        </w:rPr>
      </w:pPr>
      <w:r>
        <w:rPr>
          <w:sz w:val="26"/>
        </w:rPr>
        <w:t xml:space="preserve"> </w:t>
      </w:r>
      <w:r>
        <w:rPr>
          <w:sz w:val="26"/>
        </w:rPr>
        <w:t xml:space="preserve">Реализация мероприятий </w:t>
      </w:r>
      <w:r>
        <w:rPr>
          <w:sz w:val="26"/>
        </w:rPr>
        <w:t>Подпрограммы</w:t>
      </w:r>
      <w:r>
        <w:rPr>
          <w:sz w:val="26"/>
        </w:rPr>
        <w:t xml:space="preserve"> </w:t>
      </w:r>
      <w:r>
        <w:rPr>
          <w:sz w:val="26"/>
        </w:rPr>
        <w:t>в 20</w:t>
      </w:r>
      <w:r>
        <w:rPr>
          <w:sz w:val="26"/>
        </w:rPr>
        <w:t>23</w:t>
      </w:r>
      <w:r>
        <w:rPr>
          <w:sz w:val="26"/>
        </w:rPr>
        <w:t xml:space="preserve"> </w:t>
      </w:r>
      <w:r>
        <w:rPr>
          <w:sz w:val="26"/>
        </w:rPr>
        <w:t xml:space="preserve">году </w:t>
      </w:r>
      <w:r>
        <w:rPr>
          <w:sz w:val="26"/>
        </w:rPr>
        <w:t>позволит</w:t>
      </w:r>
      <w:r>
        <w:rPr>
          <w:sz w:val="26"/>
        </w:rPr>
        <w:t>:</w:t>
      </w:r>
    </w:p>
    <w:p w14:paraId="6A010000">
      <w:pPr>
        <w:ind w:firstLine="720" w:left="0"/>
        <w:jc w:val="both"/>
        <w:rPr>
          <w:sz w:val="26"/>
        </w:rPr>
      </w:pPr>
      <w:r>
        <w:rPr>
          <w:sz w:val="26"/>
        </w:rPr>
        <w:t>- утвердить Генеральный план Пограничного муниципального округа:</w:t>
      </w:r>
    </w:p>
    <w:p w14:paraId="6B010000">
      <w:pPr>
        <w:ind w:firstLine="720" w:left="0"/>
        <w:jc w:val="both"/>
        <w:rPr>
          <w:sz w:val="26"/>
        </w:rPr>
      </w:pPr>
      <w:r>
        <w:rPr>
          <w:sz w:val="26"/>
        </w:rPr>
        <w:t>-</w:t>
      </w:r>
      <w:r>
        <w:rPr>
          <w:sz w:val="26"/>
        </w:rPr>
        <w:t xml:space="preserve"> </w:t>
      </w:r>
      <w:r>
        <w:rPr>
          <w:sz w:val="26"/>
        </w:rPr>
        <w:t>утвердить правила землепользования и застройки Пограничного муниципального округа</w:t>
      </w:r>
      <w:r>
        <w:rPr>
          <w:sz w:val="26"/>
        </w:rPr>
        <w:t>;</w:t>
      </w:r>
      <w:bookmarkStart w:id="6" w:name="_Hlk24548855"/>
    </w:p>
    <w:p w14:paraId="6C010000">
      <w:pPr>
        <w:ind w:firstLine="720" w:left="0" w:right="19"/>
        <w:jc w:val="both"/>
        <w:rPr>
          <w:sz w:val="26"/>
        </w:rPr>
      </w:pPr>
      <w:r>
        <w:rPr>
          <w:sz w:val="26"/>
        </w:rPr>
        <w:t xml:space="preserve">- </w:t>
      </w:r>
      <w:r>
        <w:rPr>
          <w:sz w:val="26"/>
        </w:rPr>
        <w:t xml:space="preserve">постановить на кадастровый учет границ территориальных зон Пограничного </w:t>
      </w:r>
      <w:r>
        <w:rPr>
          <w:sz w:val="26"/>
        </w:rPr>
        <w:t>муниципального округа</w:t>
      </w:r>
      <w:r>
        <w:rPr>
          <w:sz w:val="26"/>
        </w:rPr>
        <w:t>.</w:t>
      </w:r>
    </w:p>
    <w:p w14:paraId="6D010000">
      <w:pPr>
        <w:widowControl w:val="0"/>
        <w:ind/>
      </w:pPr>
    </w:p>
    <w:p w14:paraId="6E010000">
      <w:pPr>
        <w:ind w:firstLine="720" w:left="0"/>
        <w:jc w:val="both"/>
        <w:rPr>
          <w:sz w:val="26"/>
        </w:rPr>
      </w:pPr>
    </w:p>
    <w:p w14:paraId="6F010000">
      <w:pPr>
        <w:pStyle w:val="Style_7"/>
        <w:keepLines w:val="1"/>
        <w:ind w:firstLine="720" w:left="0"/>
        <w:jc w:val="center"/>
        <w:rPr>
          <w:b w:val="1"/>
        </w:rPr>
      </w:pPr>
      <w:r>
        <w:rPr>
          <w:b w:val="1"/>
        </w:rPr>
        <w:t>4</w:t>
      </w:r>
      <w:r>
        <w:rPr>
          <w:b w:val="1"/>
        </w:rPr>
        <w:t>. Сроки реализации П</w:t>
      </w:r>
      <w:r>
        <w:rPr>
          <w:b w:val="1"/>
        </w:rPr>
        <w:t>одп</w:t>
      </w:r>
      <w:r>
        <w:rPr>
          <w:b w:val="1"/>
        </w:rPr>
        <w:t>рограммы</w:t>
      </w:r>
    </w:p>
    <w:p w14:paraId="70010000">
      <w:pPr>
        <w:pStyle w:val="Style_7"/>
        <w:keepLines w:val="1"/>
        <w:ind w:firstLine="720" w:left="0"/>
        <w:jc w:val="center"/>
      </w:pPr>
    </w:p>
    <w:p w14:paraId="71010000">
      <w:pPr>
        <w:pStyle w:val="Style_7"/>
        <w:keepLines w:val="1"/>
        <w:ind w:firstLine="709" w:left="0"/>
      </w:pPr>
      <w:r>
        <w:t>Реализация П</w:t>
      </w:r>
      <w:r>
        <w:t>одп</w:t>
      </w:r>
      <w:r>
        <w:t>рограммы проводится в течение 20</w:t>
      </w:r>
      <w:r>
        <w:t>23</w:t>
      </w:r>
      <w:r>
        <w:t xml:space="preserve"> </w:t>
      </w:r>
      <w:r>
        <w:t>год</w:t>
      </w:r>
      <w:r>
        <w:t>а</w:t>
      </w:r>
      <w:r>
        <w:t xml:space="preserve"> </w:t>
      </w:r>
      <w:r>
        <w:t xml:space="preserve">в </w:t>
      </w:r>
      <w:r>
        <w:t xml:space="preserve">соответствии </w:t>
      </w:r>
      <w:r>
        <w:t xml:space="preserve">                        </w:t>
      </w:r>
      <w:r>
        <w:t xml:space="preserve">с требованиями </w:t>
      </w:r>
      <w:r>
        <w:t>Градостроительного</w:t>
      </w:r>
      <w:r>
        <w:t xml:space="preserve"> </w:t>
      </w:r>
      <w:r>
        <w:fldChar w:fldCharType="begin"/>
      </w:r>
      <w:r>
        <w:instrText>HYPERLINK "consultantplus://offline/ref=EA7DFA6BE1FEAA8C0F2EE73F6F30E9E8606C6C4243FF9690DF06106410bEPAA"</w:instrText>
      </w:r>
      <w:r>
        <w:fldChar w:fldCharType="separate"/>
      </w:r>
      <w:r>
        <w:t>кодекса</w:t>
      </w:r>
      <w:r>
        <w:fldChar w:fldCharType="end"/>
      </w:r>
      <w:r>
        <w:t xml:space="preserve"> Российской Федерации и с учетом положений, установленных настоящей П</w:t>
      </w:r>
      <w:r>
        <w:t>одп</w:t>
      </w:r>
      <w:r>
        <w:t>рограммой.</w:t>
      </w:r>
    </w:p>
    <w:p w14:paraId="72010000">
      <w:pPr>
        <w:widowControl w:val="0"/>
        <w:tabs>
          <w:tab w:leader="none" w:pos="709" w:val="left"/>
        </w:tabs>
        <w:ind/>
        <w:jc w:val="both"/>
        <w:rPr>
          <w:sz w:val="26"/>
        </w:rPr>
      </w:pPr>
    </w:p>
    <w:p w14:paraId="73010000">
      <w:pPr>
        <w:ind/>
        <w:jc w:val="center"/>
        <w:rPr>
          <w:b w:val="1"/>
          <w:sz w:val="26"/>
        </w:rPr>
      </w:pPr>
      <w:r>
        <w:rPr>
          <w:b w:val="1"/>
          <w:sz w:val="26"/>
        </w:rPr>
        <w:t>5</w:t>
      </w:r>
      <w:r>
        <w:rPr>
          <w:b w:val="1"/>
          <w:sz w:val="26"/>
        </w:rPr>
        <w:t>. Механизм реализации Подпрограммы</w:t>
      </w:r>
    </w:p>
    <w:p w14:paraId="74010000">
      <w:pPr>
        <w:ind/>
        <w:jc w:val="center"/>
        <w:rPr>
          <w:b w:val="1"/>
          <w:sz w:val="26"/>
        </w:rPr>
      </w:pPr>
    </w:p>
    <w:p w14:paraId="75010000">
      <w:pPr>
        <w:ind w:firstLine="709" w:left="0"/>
        <w:jc w:val="both"/>
        <w:rPr>
          <w:sz w:val="26"/>
        </w:rPr>
      </w:pPr>
      <w:r>
        <w:rPr>
          <w:sz w:val="26"/>
        </w:rPr>
        <w:t>Механизм реализации П</w:t>
      </w:r>
      <w:r>
        <w:rPr>
          <w:sz w:val="26"/>
        </w:rPr>
        <w:t>одп</w:t>
      </w:r>
      <w:r>
        <w:rPr>
          <w:sz w:val="26"/>
        </w:rPr>
        <w:t xml:space="preserve">рограммы основан на осуществлении мероприятий в соответствии с финансовыми средствами, предусмотренными в бюджете </w:t>
      </w:r>
      <w:r>
        <w:rPr>
          <w:sz w:val="26"/>
        </w:rPr>
        <w:t>Пограничн</w:t>
      </w:r>
      <w:r>
        <w:rPr>
          <w:sz w:val="26"/>
        </w:rPr>
        <w:t>ого муниципального округа</w:t>
      </w:r>
      <w:r>
        <w:rPr>
          <w:sz w:val="26"/>
        </w:rPr>
        <w:t xml:space="preserve"> на финансирование П</w:t>
      </w:r>
      <w:r>
        <w:rPr>
          <w:sz w:val="26"/>
        </w:rPr>
        <w:t>одпрог</w:t>
      </w:r>
      <w:r>
        <w:rPr>
          <w:sz w:val="26"/>
        </w:rPr>
        <w:t xml:space="preserve">раммы </w:t>
      </w:r>
      <w:r>
        <w:rPr>
          <w:sz w:val="26"/>
        </w:rPr>
        <w:t xml:space="preserve">                                  </w:t>
      </w:r>
      <w:r>
        <w:rPr>
          <w:sz w:val="26"/>
        </w:rPr>
        <w:t>на очередной финансовый год.</w:t>
      </w:r>
    </w:p>
    <w:p w14:paraId="76010000">
      <w:pPr>
        <w:widowControl w:val="0"/>
        <w:tabs>
          <w:tab w:leader="none" w:pos="709" w:val="left"/>
          <w:tab w:leader="none" w:pos="993" w:val="left"/>
        </w:tabs>
        <w:ind/>
        <w:jc w:val="both"/>
        <w:rPr>
          <w:b w:val="1"/>
          <w:sz w:val="26"/>
        </w:rPr>
      </w:pPr>
    </w:p>
    <w:p w14:paraId="77010000">
      <w:pPr>
        <w:ind w:firstLine="720" w:left="0"/>
        <w:jc w:val="center"/>
        <w:rPr>
          <w:b w:val="1"/>
          <w:sz w:val="26"/>
        </w:rPr>
      </w:pPr>
      <w:r>
        <w:rPr>
          <w:b w:val="1"/>
          <w:sz w:val="26"/>
        </w:rPr>
        <w:t>6</w:t>
      </w:r>
      <w:r>
        <w:rPr>
          <w:b w:val="1"/>
          <w:sz w:val="26"/>
        </w:rPr>
        <w:t>. Ресурсное обеспечение П</w:t>
      </w:r>
      <w:r>
        <w:rPr>
          <w:b w:val="1"/>
          <w:sz w:val="26"/>
        </w:rPr>
        <w:t>од</w:t>
      </w:r>
      <w:r>
        <w:rPr>
          <w:b w:val="1"/>
          <w:sz w:val="26"/>
        </w:rPr>
        <w:t>п</w:t>
      </w:r>
      <w:r>
        <w:rPr>
          <w:b w:val="1"/>
          <w:sz w:val="26"/>
        </w:rPr>
        <w:t>рограммы</w:t>
      </w:r>
    </w:p>
    <w:p w14:paraId="78010000">
      <w:pPr>
        <w:ind w:firstLine="720" w:left="0"/>
        <w:jc w:val="center"/>
        <w:rPr>
          <w:sz w:val="26"/>
        </w:rPr>
      </w:pPr>
    </w:p>
    <w:p w14:paraId="79010000">
      <w:pPr>
        <w:ind w:firstLine="709" w:left="0"/>
        <w:jc w:val="both"/>
        <w:rPr>
          <w:sz w:val="26"/>
        </w:rPr>
      </w:pPr>
      <w:r>
        <w:rPr>
          <w:sz w:val="26"/>
        </w:rPr>
        <w:t>Общий объем финансовых средств, необходимых для реализации П</w:t>
      </w:r>
      <w:r>
        <w:rPr>
          <w:sz w:val="26"/>
        </w:rPr>
        <w:t>одп</w:t>
      </w:r>
      <w:r>
        <w:rPr>
          <w:sz w:val="26"/>
        </w:rPr>
        <w:t>рограммы</w:t>
      </w:r>
      <w:r>
        <w:rPr>
          <w:sz w:val="26"/>
        </w:rPr>
        <w:t xml:space="preserve"> на 20</w:t>
      </w:r>
      <w:r>
        <w:rPr>
          <w:sz w:val="26"/>
        </w:rPr>
        <w:t>23</w:t>
      </w:r>
      <w:r>
        <w:rPr>
          <w:sz w:val="26"/>
        </w:rPr>
        <w:t xml:space="preserve"> год</w:t>
      </w:r>
      <w:r>
        <w:rPr>
          <w:sz w:val="26"/>
        </w:rPr>
        <w:t xml:space="preserve">, </w:t>
      </w:r>
      <w:r>
        <w:rPr>
          <w:sz w:val="26"/>
        </w:rPr>
        <w:t xml:space="preserve">составляет </w:t>
      </w:r>
      <w:r>
        <w:rPr>
          <w:sz w:val="26"/>
        </w:rPr>
        <w:t>1555</w:t>
      </w:r>
      <w:r>
        <w:rPr>
          <w:sz w:val="26"/>
        </w:rPr>
        <w:t>,0</w:t>
      </w:r>
      <w:r>
        <w:rPr>
          <w:color w:val="000000"/>
          <w:sz w:val="26"/>
        </w:rPr>
        <w:t xml:space="preserve"> тыс.</w:t>
      </w:r>
      <w:r>
        <w:rPr>
          <w:sz w:val="26"/>
        </w:rPr>
        <w:t xml:space="preserve"> руб.</w:t>
      </w:r>
    </w:p>
    <w:p w14:paraId="7A010000">
      <w:pPr>
        <w:ind w:firstLine="709" w:left="0"/>
        <w:jc w:val="both"/>
        <w:rPr>
          <w:sz w:val="26"/>
        </w:rPr>
      </w:pPr>
      <w:r>
        <w:rPr>
          <w:sz w:val="26"/>
        </w:rPr>
        <w:fldChar w:fldCharType="begin"/>
      </w:r>
      <w:r>
        <w:rPr>
          <w:sz w:val="26"/>
        </w:rPr>
        <w:instrText>HYPERLINK "consultantplus://offline/ref=E32CE1A62DBFC919B5AD4E7F0059D1449D4E2C7ABA3087EA17A97C23DDC6BCE3D6C3E92D6EC2A1B4851464V7W0B"</w:instrText>
      </w:r>
      <w:r>
        <w:rPr>
          <w:sz w:val="26"/>
        </w:rPr>
        <w:fldChar w:fldCharType="separate"/>
      </w:r>
      <w:r>
        <w:rPr>
          <w:sz w:val="26"/>
        </w:rPr>
        <w:t>Информация</w:t>
      </w:r>
      <w:r>
        <w:rPr>
          <w:sz w:val="26"/>
        </w:rPr>
        <w:fldChar w:fldCharType="end"/>
      </w:r>
      <w:r>
        <w:rPr>
          <w:sz w:val="26"/>
        </w:rPr>
        <w:t xml:space="preserve"> о ресурсном обеспечении Подпрограммы за счет средств бюджета </w:t>
      </w:r>
      <w:r>
        <w:rPr>
          <w:sz w:val="26"/>
        </w:rPr>
        <w:t>Пограничн</w:t>
      </w:r>
      <w:r>
        <w:rPr>
          <w:sz w:val="26"/>
        </w:rPr>
        <w:t xml:space="preserve">ого муниципального </w:t>
      </w:r>
      <w:r>
        <w:rPr>
          <w:sz w:val="26"/>
        </w:rPr>
        <w:t>округа</w:t>
      </w:r>
      <w:r>
        <w:rPr>
          <w:sz w:val="26"/>
        </w:rPr>
        <w:t xml:space="preserve"> представле</w:t>
      </w:r>
      <w:r>
        <w:rPr>
          <w:sz w:val="26"/>
        </w:rPr>
        <w:t>на в приложении №2</w:t>
      </w:r>
      <w:r>
        <w:rPr>
          <w:sz w:val="26"/>
        </w:rPr>
        <w:t xml:space="preserve"> к Программе.</w:t>
      </w:r>
    </w:p>
    <w:p w14:paraId="7B010000">
      <w:pPr>
        <w:tabs>
          <w:tab w:leader="none" w:pos="720" w:val="left"/>
          <w:tab w:leader="none" w:pos="884" w:val="center"/>
        </w:tabs>
        <w:ind w:firstLine="709" w:left="0"/>
        <w:jc w:val="both"/>
        <w:rPr>
          <w:sz w:val="26"/>
        </w:rPr>
      </w:pPr>
      <w:r>
        <w:rPr>
          <w:sz w:val="26"/>
        </w:rPr>
        <w:t>Объемы финансовых средств, предусмотренные на реализацию мероприятий П</w:t>
      </w:r>
      <w:r>
        <w:rPr>
          <w:sz w:val="26"/>
        </w:rPr>
        <w:t>одп</w:t>
      </w:r>
      <w:r>
        <w:rPr>
          <w:sz w:val="26"/>
        </w:rPr>
        <w:t xml:space="preserve">рограммы, подлежат уточнению на основе анализа полученных результатов, возможностей бюджета </w:t>
      </w:r>
      <w:r>
        <w:rPr>
          <w:sz w:val="26"/>
        </w:rPr>
        <w:t>Пограничн</w:t>
      </w:r>
      <w:r>
        <w:rPr>
          <w:sz w:val="26"/>
        </w:rPr>
        <w:t>ого муниципального</w:t>
      </w:r>
      <w:r>
        <w:rPr>
          <w:sz w:val="26"/>
        </w:rPr>
        <w:t xml:space="preserve"> </w:t>
      </w:r>
      <w:r>
        <w:rPr>
          <w:sz w:val="26"/>
        </w:rPr>
        <w:t>округа</w:t>
      </w:r>
      <w:r>
        <w:rPr>
          <w:sz w:val="26"/>
        </w:rPr>
        <w:t>.</w:t>
      </w:r>
    </w:p>
    <w:p w14:paraId="7C010000">
      <w:pPr>
        <w:ind w:firstLine="720" w:left="0"/>
        <w:jc w:val="both"/>
        <w:rPr>
          <w:sz w:val="26"/>
        </w:rPr>
      </w:pPr>
    </w:p>
    <w:p w14:paraId="7D010000">
      <w:pPr>
        <w:tabs>
          <w:tab w:leader="none" w:pos="5171" w:val="center"/>
        </w:tabs>
        <w:ind w:firstLine="705" w:left="0"/>
        <w:jc w:val="center"/>
        <w:rPr>
          <w:b w:val="1"/>
          <w:sz w:val="26"/>
        </w:rPr>
      </w:pPr>
      <w:r>
        <w:rPr>
          <w:b w:val="1"/>
          <w:sz w:val="26"/>
        </w:rPr>
        <w:t>7</w:t>
      </w:r>
      <w:r>
        <w:rPr>
          <w:b w:val="1"/>
          <w:sz w:val="26"/>
        </w:rPr>
        <w:t xml:space="preserve">. </w:t>
      </w:r>
      <w:r>
        <w:rPr>
          <w:b w:val="1"/>
          <w:sz w:val="26"/>
        </w:rPr>
        <w:t>Управление реализацией П</w:t>
      </w:r>
      <w:r>
        <w:rPr>
          <w:b w:val="1"/>
          <w:sz w:val="26"/>
        </w:rPr>
        <w:t>одп</w:t>
      </w:r>
      <w:r>
        <w:rPr>
          <w:b w:val="1"/>
          <w:sz w:val="26"/>
        </w:rPr>
        <w:t>рограммы и контроль за ходом её исполнения</w:t>
      </w:r>
    </w:p>
    <w:p w14:paraId="7E010000">
      <w:pPr>
        <w:ind w:firstLine="720" w:left="0"/>
        <w:jc w:val="center"/>
        <w:rPr>
          <w:sz w:val="26"/>
        </w:rPr>
      </w:pPr>
    </w:p>
    <w:p w14:paraId="7F010000">
      <w:pPr>
        <w:pStyle w:val="Style_5"/>
        <w:ind w:firstLine="705" w:left="0"/>
        <w:jc w:val="both"/>
        <w:rPr>
          <w:sz w:val="26"/>
        </w:rPr>
      </w:pPr>
      <w:r>
        <w:rPr>
          <w:sz w:val="26"/>
        </w:rPr>
        <w:t>Контроль за исполнением П</w:t>
      </w:r>
      <w:r>
        <w:rPr>
          <w:sz w:val="26"/>
        </w:rPr>
        <w:t>одп</w:t>
      </w:r>
      <w:r>
        <w:rPr>
          <w:sz w:val="26"/>
        </w:rPr>
        <w:t>рограммы осуществляет Заказчик П</w:t>
      </w:r>
      <w:r>
        <w:rPr>
          <w:sz w:val="26"/>
        </w:rPr>
        <w:t>одп</w:t>
      </w:r>
      <w:r>
        <w:rPr>
          <w:sz w:val="26"/>
        </w:rPr>
        <w:t xml:space="preserve">рограммы в </w:t>
      </w:r>
      <w:r>
        <w:rPr>
          <w:sz w:val="26"/>
        </w:rPr>
        <w:t>лице первого заместителя главы А</w:t>
      </w:r>
      <w:r>
        <w:rPr>
          <w:sz w:val="26"/>
        </w:rPr>
        <w:t>дминистрации</w:t>
      </w:r>
      <w:r>
        <w:rPr>
          <w:sz w:val="26"/>
        </w:rPr>
        <w:t xml:space="preserve"> По</w:t>
      </w:r>
      <w:r>
        <w:rPr>
          <w:sz w:val="26"/>
        </w:rPr>
        <w:t>граничного муниципального округа</w:t>
      </w:r>
      <w:r>
        <w:rPr>
          <w:sz w:val="26"/>
        </w:rPr>
        <w:t>.</w:t>
      </w:r>
    </w:p>
    <w:p w14:paraId="80010000">
      <w:pPr>
        <w:ind w:firstLine="709" w:left="0"/>
        <w:jc w:val="both"/>
        <w:rPr>
          <w:sz w:val="26"/>
        </w:rPr>
      </w:pPr>
      <w:r>
        <w:rPr>
          <w:sz w:val="26"/>
        </w:rPr>
        <w:t xml:space="preserve">Текущее управление и контроль </w:t>
      </w:r>
      <w:r>
        <w:rPr>
          <w:sz w:val="26"/>
        </w:rPr>
        <w:t>над</w:t>
      </w:r>
      <w:r>
        <w:rPr>
          <w:sz w:val="26"/>
        </w:rPr>
        <w:t xml:space="preserve"> реализацией мероприятий П</w:t>
      </w:r>
      <w:r>
        <w:rPr>
          <w:sz w:val="26"/>
        </w:rPr>
        <w:t>одпр</w:t>
      </w:r>
      <w:r>
        <w:rPr>
          <w:sz w:val="26"/>
        </w:rPr>
        <w:t>ограммы осуществляет отдел</w:t>
      </w:r>
      <w:r>
        <w:rPr>
          <w:sz w:val="26"/>
        </w:rPr>
        <w:t xml:space="preserve"> градостроительс</w:t>
      </w:r>
      <w:r>
        <w:rPr>
          <w:sz w:val="26"/>
        </w:rPr>
        <w:t>тва управления жизнеобеспечения</w:t>
      </w:r>
      <w:r>
        <w:rPr>
          <w:sz w:val="26"/>
        </w:rPr>
        <w:t xml:space="preserve"> </w:t>
      </w:r>
      <w:r>
        <w:rPr>
          <w:sz w:val="26"/>
        </w:rPr>
        <w:t>и градостроительства А</w:t>
      </w:r>
      <w:r>
        <w:rPr>
          <w:sz w:val="26"/>
        </w:rPr>
        <w:t>дминистрации Пограничн</w:t>
      </w:r>
      <w:r>
        <w:rPr>
          <w:sz w:val="26"/>
        </w:rPr>
        <w:t xml:space="preserve">ого муниципального </w:t>
      </w:r>
      <w:r>
        <w:rPr>
          <w:sz w:val="26"/>
        </w:rPr>
        <w:t>округа</w:t>
      </w:r>
      <w:r>
        <w:rPr>
          <w:sz w:val="26"/>
        </w:rPr>
        <w:t xml:space="preserve"> (далее – Отдел)</w:t>
      </w:r>
      <w:r>
        <w:rPr>
          <w:sz w:val="26"/>
        </w:rPr>
        <w:t>.</w:t>
      </w:r>
    </w:p>
    <w:p w14:paraId="81010000">
      <w:pPr>
        <w:ind w:firstLine="709" w:left="0"/>
        <w:jc w:val="both"/>
        <w:rPr>
          <w:sz w:val="26"/>
        </w:rPr>
      </w:pPr>
      <w:r>
        <w:rPr>
          <w:sz w:val="26"/>
        </w:rPr>
        <w:t>Отдел:</w:t>
      </w:r>
    </w:p>
    <w:p w14:paraId="82010000">
      <w:pPr>
        <w:ind w:firstLine="709" w:left="0"/>
        <w:jc w:val="both"/>
        <w:rPr>
          <w:sz w:val="26"/>
        </w:rPr>
      </w:pPr>
      <w:r>
        <w:rPr>
          <w:sz w:val="26"/>
        </w:rPr>
        <w:t>1) обеспечивает координацию деятельности исполнителей П</w:t>
      </w:r>
      <w:r>
        <w:rPr>
          <w:sz w:val="26"/>
        </w:rPr>
        <w:t>одпро</w:t>
      </w:r>
      <w:r>
        <w:rPr>
          <w:sz w:val="26"/>
        </w:rPr>
        <w:t>граммы;</w:t>
      </w:r>
    </w:p>
    <w:p w14:paraId="83010000">
      <w:pPr>
        <w:ind w:firstLine="709" w:left="0"/>
        <w:jc w:val="both"/>
        <w:rPr>
          <w:sz w:val="26"/>
        </w:rPr>
      </w:pPr>
      <w:r>
        <w:rPr>
          <w:sz w:val="26"/>
        </w:rPr>
        <w:t>2) осуществляет контроль за ходом реализации мероприятий П</w:t>
      </w:r>
      <w:r>
        <w:rPr>
          <w:sz w:val="26"/>
        </w:rPr>
        <w:t>одп</w:t>
      </w:r>
      <w:r>
        <w:rPr>
          <w:sz w:val="26"/>
        </w:rPr>
        <w:t>рограммы и эффективным использованием финансовых средств;</w:t>
      </w:r>
    </w:p>
    <w:p w14:paraId="84010000">
      <w:pPr>
        <w:ind w:firstLine="709" w:left="0"/>
        <w:jc w:val="both"/>
        <w:rPr>
          <w:sz w:val="26"/>
        </w:rPr>
      </w:pPr>
      <w:r>
        <w:rPr>
          <w:sz w:val="26"/>
        </w:rPr>
        <w:t>3) ежеквартально отчитывается перед</w:t>
      </w:r>
      <w:r>
        <w:rPr>
          <w:sz w:val="26"/>
        </w:rPr>
        <w:t xml:space="preserve"> первым</w:t>
      </w:r>
      <w:r>
        <w:rPr>
          <w:sz w:val="26"/>
        </w:rPr>
        <w:t xml:space="preserve"> заместителем главы А</w:t>
      </w:r>
      <w:r>
        <w:rPr>
          <w:sz w:val="26"/>
        </w:rPr>
        <w:t xml:space="preserve">дминистрации </w:t>
      </w:r>
      <w:r>
        <w:rPr>
          <w:sz w:val="26"/>
        </w:rPr>
        <w:t>Погранично</w:t>
      </w:r>
      <w:r>
        <w:rPr>
          <w:sz w:val="26"/>
        </w:rPr>
        <w:t>го муниципальн</w:t>
      </w:r>
      <w:r>
        <w:rPr>
          <w:sz w:val="26"/>
        </w:rPr>
        <w:t>ого округа</w:t>
      </w:r>
      <w:r>
        <w:rPr>
          <w:sz w:val="26"/>
        </w:rPr>
        <w:t xml:space="preserve"> о выполнен</w:t>
      </w:r>
      <w:r>
        <w:rPr>
          <w:sz w:val="26"/>
        </w:rPr>
        <w:t>ии мероприятий и эффективности использования выделенных средств;</w:t>
      </w:r>
    </w:p>
    <w:p w14:paraId="85010000">
      <w:pPr>
        <w:tabs>
          <w:tab w:leader="none" w:pos="284" w:val="left"/>
        </w:tabs>
        <w:ind w:firstLine="709" w:left="0"/>
        <w:jc w:val="both"/>
        <w:rPr>
          <w:sz w:val="26"/>
        </w:rPr>
      </w:pPr>
      <w:r>
        <w:rPr>
          <w:sz w:val="26"/>
        </w:rPr>
        <w:t>4)</w:t>
      </w:r>
      <w:r>
        <w:rPr>
          <w:sz w:val="26"/>
        </w:rPr>
        <w:t xml:space="preserve"> по мере необходимости, но не реже одного раза в квартал, до 10 числа месяца, следующего за отчетным периодом, направляет в Экспертный совет отчет </w:t>
      </w:r>
      <w:r>
        <w:rPr>
          <w:sz w:val="26"/>
        </w:rPr>
        <w:t xml:space="preserve">                       </w:t>
      </w:r>
      <w:r>
        <w:rPr>
          <w:sz w:val="26"/>
        </w:rPr>
        <w:t>о ходе выполнения программных мероприятий.</w:t>
      </w:r>
    </w:p>
    <w:p w14:paraId="86010000">
      <w:pPr>
        <w:ind w:firstLine="709" w:left="0"/>
        <w:jc w:val="both"/>
        <w:rPr>
          <w:sz w:val="26"/>
        </w:rPr>
      </w:pPr>
      <w:r>
        <w:rPr>
          <w:sz w:val="26"/>
        </w:rPr>
        <w:t xml:space="preserve">5) ежегодно до 1 марта подготавливает в Экспертный совет доклад о ходе работ по реализации Программы в соответствии с постановлением администрации Пограничного муниципального района от 09.08.2013 № 451 «Об утверждении порядка принятия решений о разработке муниципальных программ, их формирования и реализации на территории Пограничного муниципального </w:t>
      </w:r>
      <w:r>
        <w:rPr>
          <w:sz w:val="26"/>
        </w:rPr>
        <w:t>округа</w:t>
      </w:r>
      <w:r>
        <w:rPr>
          <w:sz w:val="26"/>
        </w:rPr>
        <w:t xml:space="preserve"> и порядка проведения оценки эффективности реализации муниципальных программ».  </w:t>
      </w:r>
    </w:p>
    <w:p w14:paraId="87010000">
      <w:pPr>
        <w:ind w:firstLine="720" w:left="0"/>
        <w:jc w:val="center"/>
        <w:rPr>
          <w:b w:val="1"/>
          <w:sz w:val="26"/>
        </w:rPr>
      </w:pPr>
    </w:p>
    <w:p w14:paraId="88010000">
      <w:pPr>
        <w:ind w:firstLine="720" w:left="0"/>
        <w:jc w:val="center"/>
        <w:rPr>
          <w:sz w:val="26"/>
        </w:rPr>
      </w:pPr>
      <w:r>
        <w:rPr>
          <w:b w:val="1"/>
          <w:sz w:val="26"/>
        </w:rPr>
        <w:t>8</w:t>
      </w:r>
      <w:r>
        <w:rPr>
          <w:b w:val="1"/>
          <w:sz w:val="26"/>
        </w:rPr>
        <w:t>. Оценка эффективности реализации П</w:t>
      </w:r>
      <w:r>
        <w:rPr>
          <w:b w:val="1"/>
          <w:sz w:val="26"/>
        </w:rPr>
        <w:t>одп</w:t>
      </w:r>
      <w:r>
        <w:rPr>
          <w:b w:val="1"/>
          <w:sz w:val="26"/>
        </w:rPr>
        <w:t>рограммы</w:t>
      </w:r>
    </w:p>
    <w:p w14:paraId="89010000">
      <w:pPr>
        <w:ind w:firstLine="720" w:left="0"/>
        <w:jc w:val="both"/>
        <w:rPr>
          <w:sz w:val="26"/>
        </w:rPr>
      </w:pPr>
    </w:p>
    <w:p w14:paraId="8A010000">
      <w:pPr>
        <w:pStyle w:val="Style_9"/>
        <w:widowControl w:val="1"/>
        <w:ind w:firstLine="709" w:left="0"/>
        <w:jc w:val="both"/>
        <w:rPr>
          <w:rFonts w:ascii="Times New Roman" w:hAnsi="Times New Roman"/>
          <w:sz w:val="26"/>
        </w:rPr>
      </w:pPr>
      <w:r>
        <w:rPr>
          <w:rFonts w:ascii="Times New Roman" w:hAnsi="Times New Roman"/>
          <w:sz w:val="26"/>
        </w:rPr>
        <w:t>Для оценки эффективности реализации П</w:t>
      </w:r>
      <w:r>
        <w:rPr>
          <w:rFonts w:ascii="Times New Roman" w:hAnsi="Times New Roman"/>
          <w:sz w:val="26"/>
        </w:rPr>
        <w:t>одп</w:t>
      </w:r>
      <w:r>
        <w:rPr>
          <w:rFonts w:ascii="Times New Roman" w:hAnsi="Times New Roman"/>
          <w:sz w:val="26"/>
        </w:rPr>
        <w:t>рограммы применяются основные целевые индикаторы, указанные в паспорте П</w:t>
      </w:r>
      <w:r>
        <w:rPr>
          <w:rFonts w:ascii="Times New Roman" w:hAnsi="Times New Roman"/>
          <w:sz w:val="26"/>
        </w:rPr>
        <w:t>одп</w:t>
      </w:r>
      <w:r>
        <w:rPr>
          <w:rFonts w:ascii="Times New Roman" w:hAnsi="Times New Roman"/>
          <w:sz w:val="26"/>
        </w:rPr>
        <w:t>рограммы.</w:t>
      </w:r>
    </w:p>
    <w:p w14:paraId="8B010000">
      <w:pPr>
        <w:pStyle w:val="Style_9"/>
        <w:widowControl w:val="1"/>
        <w:ind w:firstLine="709" w:left="0"/>
        <w:jc w:val="both"/>
        <w:rPr>
          <w:rFonts w:ascii="Times New Roman" w:hAnsi="Times New Roman"/>
          <w:sz w:val="26"/>
        </w:rPr>
      </w:pPr>
      <w:r>
        <w:rPr>
          <w:rFonts w:ascii="Times New Roman" w:hAnsi="Times New Roman"/>
          <w:sz w:val="26"/>
        </w:rPr>
        <w:t>В качестве целевых индикаторов оценки эффективности реализации Подпрограмм</w:t>
      </w:r>
      <w:r>
        <w:rPr>
          <w:rFonts w:ascii="Times New Roman" w:hAnsi="Times New Roman"/>
          <w:sz w:val="26"/>
        </w:rPr>
        <w:t>ы</w:t>
      </w:r>
      <w:r>
        <w:rPr>
          <w:rFonts w:ascii="Times New Roman" w:hAnsi="Times New Roman"/>
          <w:sz w:val="26"/>
        </w:rPr>
        <w:t xml:space="preserve">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w:t>
      </w:r>
      <w:r>
        <w:rPr>
          <w:rFonts w:ascii="Times New Roman" w:hAnsi="Times New Roman"/>
          <w:sz w:val="26"/>
        </w:rPr>
        <w:t xml:space="preserve">постановление </w:t>
      </w:r>
      <w:r>
        <w:rPr>
          <w:rFonts w:ascii="Times New Roman" w:hAnsi="Times New Roman"/>
          <w:sz w:val="26"/>
        </w:rPr>
        <w:t>Правительства РФ от 17.12.2012 №</w:t>
      </w:r>
      <w:r>
        <w:rPr>
          <w:rFonts w:ascii="Times New Roman" w:hAnsi="Times New Roman"/>
          <w:sz w:val="26"/>
        </w:rPr>
        <w:t xml:space="preserve"> 1317 «О мерах по реализации Указа Президента Российской </w:t>
      </w:r>
      <w:r>
        <w:rPr>
          <w:rFonts w:ascii="Times New Roman" w:hAnsi="Times New Roman"/>
          <w:sz w:val="26"/>
        </w:rPr>
        <w:t>Федерации от 28 апреля 2008 г. №</w:t>
      </w:r>
      <w:r>
        <w:rPr>
          <w:rFonts w:ascii="Times New Roman" w:hAnsi="Times New Roman"/>
          <w:sz w:val="26"/>
        </w:rPr>
        <w:t xml:space="preserve"> 607 "Об оценке эффективности деятельности органов местного самоуправления городских округов и муниципальных районов» и подпункта </w:t>
      </w:r>
      <w:r>
        <w:rPr>
          <w:rFonts w:ascii="Times New Roman" w:hAnsi="Times New Roman"/>
          <w:sz w:val="26"/>
        </w:rPr>
        <w:t>«</w:t>
      </w:r>
      <w:r>
        <w:rPr>
          <w:rFonts w:ascii="Times New Roman" w:hAnsi="Times New Roman"/>
          <w:sz w:val="26"/>
        </w:rPr>
        <w:t>и</w:t>
      </w:r>
      <w:r>
        <w:rPr>
          <w:rFonts w:ascii="Times New Roman" w:hAnsi="Times New Roman"/>
          <w:sz w:val="26"/>
        </w:rPr>
        <w:t>»</w:t>
      </w:r>
      <w:r>
        <w:rPr>
          <w:rFonts w:ascii="Times New Roman" w:hAnsi="Times New Roman"/>
          <w:sz w:val="26"/>
        </w:rPr>
        <w:t xml:space="preserve"> пункта 2 Указа Президента Российс</w:t>
      </w:r>
      <w:r>
        <w:rPr>
          <w:rFonts w:ascii="Times New Roman" w:hAnsi="Times New Roman"/>
          <w:sz w:val="26"/>
        </w:rPr>
        <w:t>кой Федерации от 7 мая 2012 г. №</w:t>
      </w:r>
      <w:r>
        <w:rPr>
          <w:rFonts w:ascii="Times New Roman" w:hAnsi="Times New Roman"/>
          <w:sz w:val="26"/>
        </w:rPr>
        <w:t xml:space="preserve"> 601 «Об основных направлениях совершенствования системы государственного управления» </w:t>
      </w:r>
      <w:r>
        <w:rPr>
          <w:rFonts w:ascii="Times New Roman" w:hAnsi="Times New Roman"/>
          <w:sz w:val="26"/>
        </w:rPr>
        <w:t>и иные показатели, характеризующие результат от выполнения мероприятий  подпрограммы.</w:t>
      </w:r>
    </w:p>
    <w:p w14:paraId="8C010000">
      <w:pPr>
        <w:pStyle w:val="Style_9"/>
        <w:widowControl w:val="1"/>
        <w:ind w:firstLine="709" w:left="0"/>
        <w:jc w:val="both"/>
        <w:outlineLvl w:val="1"/>
        <w:rPr>
          <w:rFonts w:ascii="Times New Roman" w:hAnsi="Times New Roman"/>
          <w:sz w:val="26"/>
        </w:rPr>
      </w:pPr>
      <w:r>
        <w:rPr>
          <w:rFonts w:ascii="Times New Roman" w:hAnsi="Times New Roman"/>
          <w:sz w:val="26"/>
        </w:rPr>
        <w:t xml:space="preserve">Оценка эффективности реализации </w:t>
      </w:r>
      <w:r>
        <w:rPr>
          <w:rFonts w:ascii="Times New Roman" w:hAnsi="Times New Roman"/>
          <w:sz w:val="26"/>
        </w:rPr>
        <w:t>подп</w:t>
      </w:r>
      <w:r>
        <w:rPr>
          <w:rFonts w:ascii="Times New Roman" w:hAnsi="Times New Roman"/>
          <w:sz w:val="26"/>
        </w:rPr>
        <w:t xml:space="preserve">рограммы определяется по методике </w:t>
      </w:r>
      <w:r>
        <w:rPr>
          <w:rFonts w:ascii="Times New Roman" w:hAnsi="Times New Roman"/>
          <w:sz w:val="26"/>
        </w:rPr>
        <w:t xml:space="preserve">                     </w:t>
      </w:r>
      <w:r>
        <w:rPr>
          <w:rFonts w:ascii="Times New Roman" w:hAnsi="Times New Roman"/>
          <w:sz w:val="26"/>
        </w:rPr>
        <w:t>в соответствии с</w:t>
      </w:r>
      <w:r>
        <w:rPr>
          <w:rFonts w:ascii="Times New Roman" w:hAnsi="Times New Roman"/>
          <w:sz w:val="26"/>
        </w:rPr>
        <w:t xml:space="preserve"> </w:t>
      </w:r>
      <w:r>
        <w:rPr>
          <w:rFonts w:ascii="Times New Roman" w:hAnsi="Times New Roman"/>
          <w:sz w:val="26"/>
        </w:rPr>
        <w:t xml:space="preserve">Порядком проведения оценки эффективности реализации муниципальных программ, утвержденным </w:t>
      </w:r>
      <w:r>
        <w:rPr>
          <w:rFonts w:ascii="Times New Roman" w:hAnsi="Times New Roman"/>
          <w:sz w:val="26"/>
        </w:rPr>
        <w:t>п</w:t>
      </w:r>
      <w:r>
        <w:rPr>
          <w:rFonts w:ascii="Times New Roman" w:hAnsi="Times New Roman"/>
          <w:sz w:val="26"/>
        </w:rPr>
        <w:t>остановление</w:t>
      </w:r>
      <w:r>
        <w:rPr>
          <w:rFonts w:ascii="Times New Roman" w:hAnsi="Times New Roman"/>
          <w:sz w:val="26"/>
        </w:rPr>
        <w:t>м</w:t>
      </w:r>
      <w:r>
        <w:rPr>
          <w:rFonts w:ascii="Times New Roman" w:hAnsi="Times New Roman"/>
          <w:sz w:val="26"/>
        </w:rPr>
        <w:t xml:space="preserve"> Администрации Пограничного муниципального округа от 25.01.2021 № 50 «Об утверждении порядка принятия решений о разработке муниципальных программ,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w:t>
      </w:r>
    </w:p>
    <w:p w14:paraId="8D010000">
      <w:pPr>
        <w:pStyle w:val="Style_9"/>
        <w:widowControl w:val="1"/>
        <w:ind w:firstLine="709" w:left="0"/>
        <w:jc w:val="both"/>
        <w:outlineLvl w:val="1"/>
        <w:rPr>
          <w:rFonts w:ascii="Times New Roman" w:hAnsi="Times New Roman"/>
          <w:sz w:val="26"/>
        </w:rPr>
      </w:pPr>
    </w:p>
    <w:p w14:paraId="8E010000">
      <w:pPr>
        <w:pStyle w:val="Style_9"/>
        <w:widowControl w:val="1"/>
        <w:ind w:firstLine="709" w:left="0"/>
        <w:jc w:val="both"/>
        <w:outlineLvl w:val="1"/>
        <w:rPr>
          <w:rFonts w:ascii="Times New Roman" w:hAnsi="Times New Roman"/>
          <w:sz w:val="26"/>
        </w:rPr>
      </w:pPr>
    </w:p>
    <w:p w14:paraId="8F010000">
      <w:pPr>
        <w:pStyle w:val="Style_9"/>
        <w:widowControl w:val="1"/>
        <w:ind w:firstLine="709" w:left="0"/>
        <w:jc w:val="both"/>
        <w:outlineLvl w:val="1"/>
        <w:rPr>
          <w:rFonts w:ascii="Times New Roman" w:hAnsi="Times New Roman"/>
          <w:sz w:val="26"/>
        </w:rPr>
      </w:pPr>
    </w:p>
    <w:p w14:paraId="90010000">
      <w:pPr>
        <w:pStyle w:val="Style_9"/>
        <w:widowControl w:val="1"/>
        <w:ind w:firstLine="709" w:left="0"/>
        <w:jc w:val="both"/>
        <w:outlineLvl w:val="1"/>
        <w:rPr>
          <w:rFonts w:ascii="Times New Roman" w:hAnsi="Times New Roman"/>
          <w:sz w:val="26"/>
        </w:rPr>
      </w:pPr>
    </w:p>
    <w:p w14:paraId="91010000">
      <w:pPr>
        <w:pStyle w:val="Style_9"/>
        <w:widowControl w:val="1"/>
        <w:ind w:firstLine="709" w:left="0"/>
        <w:jc w:val="both"/>
        <w:outlineLvl w:val="1"/>
        <w:rPr>
          <w:rFonts w:ascii="Times New Roman" w:hAnsi="Times New Roman"/>
          <w:sz w:val="26"/>
        </w:rPr>
      </w:pPr>
    </w:p>
    <w:p w14:paraId="92010000">
      <w:pPr>
        <w:pStyle w:val="Style_9"/>
        <w:widowControl w:val="1"/>
        <w:ind w:firstLine="709" w:left="0"/>
        <w:jc w:val="both"/>
        <w:outlineLvl w:val="1"/>
        <w:rPr>
          <w:rFonts w:ascii="Times New Roman" w:hAnsi="Times New Roman"/>
          <w:sz w:val="26"/>
        </w:rPr>
      </w:pPr>
    </w:p>
    <w:p w14:paraId="93010000">
      <w:pPr>
        <w:pStyle w:val="Style_9"/>
        <w:widowControl w:val="1"/>
        <w:ind w:firstLine="709" w:left="0"/>
        <w:jc w:val="both"/>
        <w:outlineLvl w:val="1"/>
        <w:rPr>
          <w:rFonts w:ascii="Times New Roman" w:hAnsi="Times New Roman"/>
          <w:sz w:val="26"/>
        </w:rPr>
      </w:pPr>
    </w:p>
    <w:p w14:paraId="94010000">
      <w:pPr>
        <w:pStyle w:val="Style_9"/>
        <w:widowControl w:val="1"/>
        <w:ind w:firstLine="709" w:left="0"/>
        <w:jc w:val="both"/>
        <w:outlineLvl w:val="1"/>
        <w:rPr>
          <w:rFonts w:ascii="Times New Roman" w:hAnsi="Times New Roman"/>
          <w:sz w:val="26"/>
        </w:rPr>
      </w:pPr>
    </w:p>
    <w:p w14:paraId="95010000">
      <w:pPr>
        <w:pStyle w:val="Style_9"/>
        <w:widowControl w:val="1"/>
        <w:ind w:firstLine="709" w:left="0"/>
        <w:jc w:val="both"/>
        <w:outlineLvl w:val="1"/>
        <w:rPr>
          <w:rFonts w:ascii="Times New Roman" w:hAnsi="Times New Roman"/>
          <w:sz w:val="26"/>
        </w:rPr>
      </w:pPr>
    </w:p>
    <w:p w14:paraId="96010000">
      <w:pPr>
        <w:pStyle w:val="Style_9"/>
        <w:widowControl w:val="1"/>
        <w:ind w:firstLine="709" w:left="0"/>
        <w:jc w:val="both"/>
        <w:outlineLvl w:val="1"/>
        <w:rPr>
          <w:rFonts w:ascii="Times New Roman" w:hAnsi="Times New Roman"/>
          <w:sz w:val="26"/>
        </w:rPr>
      </w:pPr>
    </w:p>
    <w:p w14:paraId="97010000">
      <w:pPr>
        <w:pStyle w:val="Style_9"/>
        <w:widowControl w:val="1"/>
        <w:ind w:firstLine="709" w:left="0"/>
        <w:jc w:val="both"/>
        <w:outlineLvl w:val="1"/>
        <w:rPr>
          <w:rFonts w:ascii="Times New Roman" w:hAnsi="Times New Roman"/>
          <w:sz w:val="26"/>
        </w:rPr>
      </w:pPr>
    </w:p>
    <w:p w14:paraId="98010000">
      <w:pPr>
        <w:pStyle w:val="Style_9"/>
        <w:widowControl w:val="1"/>
        <w:ind w:firstLine="709" w:left="0"/>
        <w:jc w:val="both"/>
        <w:outlineLvl w:val="1"/>
        <w:rPr>
          <w:rFonts w:ascii="Times New Roman" w:hAnsi="Times New Roman"/>
          <w:sz w:val="26"/>
        </w:rPr>
      </w:pPr>
    </w:p>
    <w:p w14:paraId="99010000">
      <w:pPr>
        <w:pStyle w:val="Style_9"/>
        <w:widowControl w:val="1"/>
        <w:ind w:firstLine="709" w:left="0"/>
        <w:jc w:val="both"/>
        <w:outlineLvl w:val="1"/>
        <w:rPr>
          <w:rFonts w:ascii="Times New Roman" w:hAnsi="Times New Roman"/>
          <w:sz w:val="26"/>
        </w:rPr>
      </w:pPr>
    </w:p>
    <w:p w14:paraId="9A010000">
      <w:pPr>
        <w:pStyle w:val="Style_9"/>
        <w:widowControl w:val="1"/>
        <w:ind w:firstLine="709" w:left="0"/>
        <w:jc w:val="both"/>
        <w:outlineLvl w:val="1"/>
        <w:rPr>
          <w:rFonts w:ascii="Times New Roman" w:hAnsi="Times New Roman"/>
          <w:sz w:val="26"/>
        </w:rPr>
      </w:pPr>
    </w:p>
    <w:p w14:paraId="9B010000">
      <w:pPr>
        <w:pStyle w:val="Style_9"/>
        <w:widowControl w:val="1"/>
        <w:ind w:firstLine="709" w:left="0"/>
        <w:jc w:val="both"/>
        <w:outlineLvl w:val="1"/>
        <w:rPr>
          <w:rFonts w:ascii="Times New Roman" w:hAnsi="Times New Roman"/>
          <w:sz w:val="26"/>
        </w:rPr>
      </w:pPr>
    </w:p>
    <w:p w14:paraId="9C010000">
      <w:pPr>
        <w:pStyle w:val="Style_9"/>
        <w:widowControl w:val="1"/>
        <w:ind w:firstLine="709" w:left="0"/>
        <w:jc w:val="both"/>
        <w:outlineLvl w:val="1"/>
        <w:rPr>
          <w:rFonts w:ascii="Times New Roman" w:hAnsi="Times New Roman"/>
          <w:sz w:val="26"/>
        </w:rPr>
      </w:pPr>
    </w:p>
    <w:p w14:paraId="9D010000">
      <w:pPr>
        <w:pStyle w:val="Style_9"/>
        <w:widowControl w:val="1"/>
        <w:ind w:firstLine="709" w:left="0"/>
        <w:jc w:val="both"/>
        <w:outlineLvl w:val="1"/>
        <w:rPr>
          <w:rFonts w:ascii="Times New Roman" w:hAnsi="Times New Roman"/>
          <w:sz w:val="26"/>
        </w:rPr>
      </w:pPr>
    </w:p>
    <w:p w14:paraId="9E010000">
      <w:pPr>
        <w:pStyle w:val="Style_9"/>
        <w:widowControl w:val="1"/>
        <w:ind w:firstLine="709" w:left="0"/>
        <w:jc w:val="both"/>
        <w:outlineLvl w:val="1"/>
        <w:rPr>
          <w:rFonts w:ascii="Times New Roman" w:hAnsi="Times New Roman"/>
          <w:sz w:val="26"/>
        </w:rPr>
      </w:pPr>
    </w:p>
    <w:p w14:paraId="9F010000">
      <w:pPr>
        <w:pStyle w:val="Style_9"/>
        <w:widowControl w:val="1"/>
        <w:ind w:firstLine="709" w:left="0"/>
        <w:jc w:val="both"/>
        <w:outlineLvl w:val="1"/>
        <w:rPr>
          <w:rFonts w:ascii="Times New Roman" w:hAnsi="Times New Roman"/>
          <w:sz w:val="26"/>
        </w:rPr>
      </w:pPr>
    </w:p>
    <w:p w14:paraId="A0010000">
      <w:pPr>
        <w:pStyle w:val="Style_9"/>
        <w:widowControl w:val="1"/>
        <w:ind w:firstLine="709" w:left="0"/>
        <w:jc w:val="both"/>
        <w:outlineLvl w:val="1"/>
        <w:rPr>
          <w:rFonts w:ascii="Times New Roman" w:hAnsi="Times New Roman"/>
          <w:sz w:val="26"/>
        </w:rPr>
      </w:pPr>
    </w:p>
    <w:p w14:paraId="A1010000">
      <w:pPr>
        <w:pStyle w:val="Style_9"/>
        <w:widowControl w:val="1"/>
        <w:ind w:firstLine="709" w:left="0"/>
        <w:jc w:val="both"/>
        <w:outlineLvl w:val="1"/>
        <w:rPr>
          <w:rFonts w:ascii="Times New Roman" w:hAnsi="Times New Roman"/>
          <w:sz w:val="26"/>
        </w:rPr>
      </w:pPr>
    </w:p>
    <w:p w14:paraId="A2010000">
      <w:pPr>
        <w:pStyle w:val="Style_9"/>
        <w:widowControl w:val="1"/>
        <w:ind w:firstLine="709" w:left="0"/>
        <w:jc w:val="both"/>
        <w:outlineLvl w:val="1"/>
        <w:rPr>
          <w:rFonts w:ascii="Times New Roman" w:hAnsi="Times New Roman"/>
          <w:sz w:val="26"/>
        </w:rPr>
      </w:pPr>
    </w:p>
    <w:p w14:paraId="A3010000">
      <w:pPr>
        <w:pStyle w:val="Style_9"/>
        <w:widowControl w:val="1"/>
        <w:ind w:firstLine="709" w:left="0"/>
        <w:jc w:val="both"/>
        <w:outlineLvl w:val="1"/>
        <w:rPr>
          <w:rFonts w:ascii="Times New Roman" w:hAnsi="Times New Roman"/>
          <w:sz w:val="26"/>
        </w:rPr>
      </w:pPr>
    </w:p>
    <w:p w14:paraId="A4010000">
      <w:pPr>
        <w:pStyle w:val="Style_9"/>
        <w:widowControl w:val="1"/>
        <w:ind w:firstLine="709" w:left="0"/>
        <w:jc w:val="both"/>
        <w:outlineLvl w:val="1"/>
        <w:rPr>
          <w:rFonts w:ascii="Times New Roman" w:hAnsi="Times New Roman"/>
          <w:sz w:val="26"/>
        </w:rPr>
      </w:pPr>
    </w:p>
    <w:p w14:paraId="A5010000">
      <w:pPr>
        <w:pStyle w:val="Style_9"/>
        <w:widowControl w:val="1"/>
        <w:ind w:firstLine="709" w:left="0"/>
        <w:jc w:val="both"/>
        <w:outlineLvl w:val="1"/>
        <w:rPr>
          <w:rFonts w:ascii="Times New Roman" w:hAnsi="Times New Roman"/>
          <w:sz w:val="26"/>
        </w:rPr>
      </w:pPr>
    </w:p>
    <w:p w14:paraId="A6010000">
      <w:pPr>
        <w:pStyle w:val="Style_9"/>
        <w:widowControl w:val="1"/>
        <w:ind w:firstLine="709" w:left="0"/>
        <w:jc w:val="both"/>
        <w:outlineLvl w:val="1"/>
        <w:rPr>
          <w:rFonts w:ascii="Times New Roman" w:hAnsi="Times New Roman"/>
          <w:sz w:val="26"/>
        </w:rPr>
      </w:pPr>
    </w:p>
    <w:p w14:paraId="A7010000">
      <w:pPr>
        <w:ind w:firstLine="0" w:left="6096"/>
        <w:jc w:val="center"/>
        <w:rPr>
          <w:sz w:val="26"/>
        </w:rPr>
      </w:pPr>
      <w:r>
        <w:rPr>
          <w:sz w:val="24"/>
        </w:rPr>
        <w:t xml:space="preserve">Приложение № </w:t>
      </w:r>
      <w:r>
        <w:rPr>
          <w:sz w:val="24"/>
        </w:rPr>
        <w:t>3</w:t>
      </w:r>
    </w:p>
    <w:p w14:paraId="A8010000">
      <w:pPr>
        <w:widowControl w:val="0"/>
        <w:tabs>
          <w:tab w:leader="none" w:pos="1134" w:val="left"/>
          <w:tab w:leader="none" w:pos="1418" w:val="left"/>
          <w:tab w:leader="none" w:pos="2835" w:val="left"/>
        </w:tabs>
        <w:ind w:firstLine="0" w:left="5954"/>
        <w:jc w:val="center"/>
        <w:rPr>
          <w:sz w:val="24"/>
        </w:rPr>
      </w:pPr>
      <w:r>
        <w:rPr>
          <w:sz w:val="24"/>
        </w:rPr>
        <w:t>к муниципальной программе</w:t>
      </w:r>
    </w:p>
    <w:p w14:paraId="A9010000">
      <w:pPr>
        <w:widowControl w:val="0"/>
        <w:tabs>
          <w:tab w:leader="none" w:pos="1134" w:val="left"/>
          <w:tab w:leader="none" w:pos="1418" w:val="left"/>
          <w:tab w:leader="none" w:pos="2835" w:val="left"/>
        </w:tabs>
        <w:ind w:firstLine="0" w:left="5954"/>
        <w:jc w:val="center"/>
        <w:rPr>
          <w:sz w:val="24"/>
        </w:rPr>
      </w:pPr>
      <w:r>
        <w:rPr>
          <w:sz w:val="24"/>
        </w:rPr>
        <w:t>"</w:t>
      </w:r>
      <w:r>
        <w:t xml:space="preserve"> </w:t>
      </w:r>
      <w:r>
        <w:rPr>
          <w:sz w:val="24"/>
        </w:rPr>
        <w:t>Градостроительная деятельность</w:t>
      </w:r>
    </w:p>
    <w:p w14:paraId="AA010000">
      <w:pPr>
        <w:widowControl w:val="0"/>
        <w:tabs>
          <w:tab w:leader="none" w:pos="1134" w:val="left"/>
          <w:tab w:leader="none" w:pos="1418" w:val="left"/>
          <w:tab w:leader="none" w:pos="2835" w:val="left"/>
        </w:tabs>
        <w:ind w:firstLine="0" w:left="5954"/>
        <w:jc w:val="center"/>
        <w:rPr>
          <w:sz w:val="24"/>
        </w:rPr>
      </w:pPr>
      <w:r>
        <w:rPr>
          <w:sz w:val="24"/>
        </w:rPr>
        <w:t>на территории Пограничного</w:t>
      </w:r>
    </w:p>
    <w:p w14:paraId="AB010000">
      <w:pPr>
        <w:widowControl w:val="0"/>
        <w:tabs>
          <w:tab w:leader="none" w:pos="1134" w:val="left"/>
          <w:tab w:leader="none" w:pos="1418" w:val="left"/>
          <w:tab w:leader="none" w:pos="2835" w:val="left"/>
        </w:tabs>
        <w:ind w:firstLine="0" w:left="5954"/>
        <w:jc w:val="center"/>
        <w:rPr>
          <w:sz w:val="24"/>
        </w:rPr>
      </w:pPr>
      <w:r>
        <w:rPr>
          <w:sz w:val="24"/>
        </w:rPr>
        <w:t>муниципального округа»</w:t>
      </w:r>
    </w:p>
    <w:p w14:paraId="AC010000">
      <w:pPr>
        <w:widowControl w:val="0"/>
        <w:tabs>
          <w:tab w:leader="none" w:pos="1134" w:val="left"/>
          <w:tab w:leader="none" w:pos="1418" w:val="left"/>
          <w:tab w:leader="none" w:pos="2835" w:val="left"/>
        </w:tabs>
        <w:ind w:firstLine="0" w:left="5954"/>
        <w:jc w:val="center"/>
        <w:rPr>
          <w:sz w:val="24"/>
        </w:rPr>
      </w:pPr>
      <w:r>
        <w:rPr>
          <w:sz w:val="24"/>
        </w:rPr>
        <w:t>на 2023 - 25</w:t>
      </w:r>
      <w:r>
        <w:rPr>
          <w:sz w:val="24"/>
        </w:rPr>
        <w:t xml:space="preserve"> годы</w:t>
      </w:r>
      <w:r>
        <w:rPr>
          <w:sz w:val="26"/>
        </w:rPr>
        <w:t>»</w:t>
      </w:r>
    </w:p>
    <w:p w14:paraId="AD010000">
      <w:pPr>
        <w:widowControl w:val="0"/>
        <w:ind/>
        <w:jc w:val="center"/>
        <w:rPr>
          <w:b w:val="1"/>
          <w:sz w:val="26"/>
        </w:rPr>
      </w:pPr>
    </w:p>
    <w:p w14:paraId="AE010000">
      <w:pPr>
        <w:ind/>
        <w:jc w:val="center"/>
        <w:rPr>
          <w:b w:val="1"/>
          <w:sz w:val="26"/>
        </w:rPr>
      </w:pPr>
      <w:r>
        <w:rPr>
          <w:b w:val="1"/>
          <w:sz w:val="26"/>
        </w:rPr>
        <w:t>Подпрограмма №2</w:t>
      </w:r>
    </w:p>
    <w:p w14:paraId="AF010000">
      <w:pPr>
        <w:ind/>
        <w:jc w:val="center"/>
        <w:rPr>
          <w:b w:val="1"/>
          <w:sz w:val="26"/>
        </w:rPr>
      </w:pPr>
      <w:r>
        <w:rPr>
          <w:b w:val="1"/>
          <w:sz w:val="26"/>
        </w:rPr>
        <w:t xml:space="preserve"> </w:t>
      </w:r>
      <w:r>
        <w:rPr>
          <w:b w:val="1"/>
          <w:sz w:val="26"/>
        </w:rPr>
        <w:t>«Актуализация (внесение изменений) градостроительной документации Пограничного муниципального округа»</w:t>
      </w:r>
    </w:p>
    <w:p w14:paraId="B0010000">
      <w:pPr>
        <w:ind/>
        <w:jc w:val="center"/>
        <w:rPr>
          <w:sz w:val="26"/>
        </w:rPr>
      </w:pPr>
    </w:p>
    <w:p w14:paraId="B1010000">
      <w:pPr>
        <w:ind/>
        <w:jc w:val="center"/>
        <w:rPr>
          <w:b w:val="1"/>
          <w:sz w:val="26"/>
        </w:rPr>
      </w:pPr>
      <w:r>
        <w:rPr>
          <w:b w:val="1"/>
          <w:sz w:val="26"/>
        </w:rPr>
        <w:t xml:space="preserve">ПАСПОРТ </w:t>
      </w:r>
      <w:r>
        <w:rPr>
          <w:b w:val="1"/>
          <w:sz w:val="26"/>
        </w:rPr>
        <w:t>ПОДПРОГРАММЫ</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57"/>
        </w:tblCellMar>
      </w:tblPr>
      <w:tblGrid>
        <w:gridCol w:w="2376"/>
        <w:gridCol w:w="7655"/>
      </w:tblGrid>
      <w:tr>
        <w:tc>
          <w:tcPr>
            <w:tcW w:type="dxa" w:w="2376"/>
            <w:tcBorders>
              <w:top w:color="000000" w:sz="4" w:val="single"/>
              <w:left w:color="000000" w:sz="4" w:val="single"/>
              <w:bottom w:color="000000" w:sz="4" w:val="single"/>
              <w:right w:color="000000" w:sz="4" w:val="single"/>
            </w:tcBorders>
            <w:tcMar>
              <w:top w:type="dxa" w:w="57"/>
            </w:tcMar>
          </w:tcPr>
          <w:p w14:paraId="B2010000">
            <w:pPr>
              <w:ind/>
              <w:jc w:val="both"/>
              <w:rPr>
                <w:sz w:val="26"/>
              </w:rPr>
            </w:pPr>
            <w:r>
              <w:rPr>
                <w:sz w:val="26"/>
              </w:rPr>
              <w:t>Наименование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B3010000">
            <w:pPr>
              <w:ind/>
              <w:jc w:val="both"/>
              <w:rPr>
                <w:sz w:val="24"/>
              </w:rPr>
            </w:pPr>
            <w:r>
              <w:rPr>
                <w:sz w:val="24"/>
              </w:rPr>
              <w:t>Подпрограмма</w:t>
            </w:r>
            <w:r>
              <w:rPr>
                <w:sz w:val="24"/>
              </w:rPr>
              <w:t xml:space="preserve"> №2</w:t>
            </w:r>
            <w:r>
              <w:rPr>
                <w:sz w:val="24"/>
              </w:rPr>
              <w:t xml:space="preserve"> «Актуализация (внесение изменений) градостроительной документации Пограничного муниципального округа» (далее – Подпрограмма)</w:t>
            </w:r>
          </w:p>
        </w:tc>
      </w:tr>
      <w:tr>
        <w:tc>
          <w:tcPr>
            <w:tcW w:type="dxa" w:w="2376"/>
            <w:tcBorders>
              <w:top w:color="000000" w:sz="4" w:val="single"/>
              <w:left w:color="000000" w:sz="4" w:val="single"/>
              <w:bottom w:color="000000" w:sz="4" w:val="single"/>
              <w:right w:color="000000" w:sz="4" w:val="single"/>
            </w:tcBorders>
            <w:tcMar>
              <w:top w:type="dxa" w:w="57"/>
            </w:tcMar>
          </w:tcPr>
          <w:p w14:paraId="B4010000">
            <w:pPr>
              <w:ind/>
              <w:jc w:val="both"/>
              <w:rPr>
                <w:sz w:val="26"/>
              </w:rPr>
            </w:pPr>
            <w:r>
              <w:rPr>
                <w:sz w:val="26"/>
              </w:rPr>
              <w:t>Основание разработки</w:t>
            </w:r>
          </w:p>
          <w:p w14:paraId="B5010000">
            <w:pPr>
              <w:ind/>
              <w:jc w:val="both"/>
              <w:rPr>
                <w:sz w:val="26"/>
              </w:rPr>
            </w:pPr>
            <w:r>
              <w:rPr>
                <w:sz w:val="26"/>
              </w:rPr>
              <w:t>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B6010000">
            <w:pPr>
              <w:tabs>
                <w:tab w:leader="none" w:pos="5987" w:val="left"/>
              </w:tabs>
              <w:ind/>
              <w:jc w:val="both"/>
              <w:rPr>
                <w:sz w:val="24"/>
              </w:rPr>
            </w:pPr>
            <w:r>
              <w:rPr>
                <w:sz w:val="24"/>
              </w:rPr>
              <w:t>1. Федеральный закон от 06.10.2003 № 131-ФЗ «Об общих принципах организации местного самоуправления в Российской Федерации».</w:t>
            </w:r>
          </w:p>
          <w:p w14:paraId="B7010000">
            <w:pPr>
              <w:tabs>
                <w:tab w:leader="none" w:pos="5987" w:val="left"/>
              </w:tabs>
              <w:ind/>
              <w:jc w:val="both"/>
              <w:rPr>
                <w:sz w:val="24"/>
              </w:rPr>
            </w:pPr>
            <w:r>
              <w:rPr>
                <w:sz w:val="24"/>
              </w:rPr>
              <w:t>2. Федеральный закон от 29.12.2004 г. № 191-ФЗ "О введении                      в действие Градостроительного кодекса Российской Федерации».</w:t>
            </w:r>
          </w:p>
          <w:p w14:paraId="B8010000">
            <w:pPr>
              <w:tabs>
                <w:tab w:leader="none" w:pos="5987" w:val="left"/>
              </w:tabs>
              <w:ind/>
              <w:jc w:val="both"/>
              <w:rPr>
                <w:sz w:val="24"/>
              </w:rPr>
            </w:pPr>
            <w:r>
              <w:rPr>
                <w:sz w:val="24"/>
              </w:rPr>
              <w:t>3. Устав Пограничного муниципального района.</w:t>
            </w:r>
          </w:p>
          <w:p w14:paraId="B9010000">
            <w:pPr>
              <w:ind/>
              <w:jc w:val="both"/>
              <w:rPr>
                <w:sz w:val="24"/>
              </w:rPr>
            </w:pPr>
            <w:r>
              <w:rPr>
                <w:sz w:val="24"/>
              </w:rPr>
              <w:t>4. Постановление Администрации Пограничного муниципального округа от 25.01.2021 № 50 «Об утверждении порядка принятия решений о разработке муниципальных программ,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w:t>
            </w:r>
          </w:p>
        </w:tc>
      </w:tr>
      <w:tr>
        <w:trPr>
          <w:trHeight w:hRule="atLeast" w:val="451"/>
        </w:trPr>
        <w:tc>
          <w:tcPr>
            <w:tcW w:type="dxa" w:w="2376"/>
            <w:tcBorders>
              <w:top w:color="000000" w:sz="4" w:val="single"/>
              <w:left w:color="000000" w:sz="4" w:val="single"/>
              <w:bottom w:color="000000" w:sz="4" w:val="single"/>
              <w:right w:color="000000" w:sz="4" w:val="single"/>
            </w:tcBorders>
            <w:tcMar>
              <w:top w:type="dxa" w:w="57"/>
            </w:tcMar>
          </w:tcPr>
          <w:p w14:paraId="BA010000">
            <w:pPr>
              <w:ind/>
              <w:jc w:val="both"/>
              <w:rPr>
                <w:sz w:val="26"/>
              </w:rPr>
            </w:pPr>
            <w:r>
              <w:rPr>
                <w:sz w:val="26"/>
              </w:rPr>
              <w:t>Заказчик Подпрограммы</w:t>
            </w:r>
          </w:p>
        </w:tc>
        <w:tc>
          <w:tcPr>
            <w:tcW w:type="dxa" w:w="7655"/>
            <w:tcBorders>
              <w:top w:color="000000" w:sz="4" w:val="single"/>
              <w:left w:color="000000" w:sz="4" w:val="single"/>
              <w:bottom w:color="000000" w:sz="4" w:val="single"/>
              <w:right w:color="000000" w:sz="4" w:val="single"/>
            </w:tcBorders>
            <w:shd w:fill="auto" w:val="clear"/>
            <w:tcMar>
              <w:top w:type="dxa" w:w="57"/>
            </w:tcMar>
          </w:tcPr>
          <w:p w14:paraId="BB010000">
            <w:pPr>
              <w:ind/>
              <w:jc w:val="both"/>
              <w:rPr>
                <w:sz w:val="24"/>
              </w:rPr>
            </w:pPr>
            <w:r>
              <w:rPr>
                <w:sz w:val="24"/>
              </w:rPr>
              <w:t>Администрация Пограничного муниципального округа</w:t>
            </w:r>
          </w:p>
        </w:tc>
      </w:tr>
      <w:tr>
        <w:tc>
          <w:tcPr>
            <w:tcW w:type="dxa" w:w="2376"/>
            <w:tcBorders>
              <w:top w:color="000000" w:sz="4" w:val="single"/>
              <w:left w:color="000000" w:sz="4" w:val="single"/>
              <w:bottom w:color="000000" w:sz="4" w:val="single"/>
              <w:right w:color="000000" w:sz="4" w:val="single"/>
            </w:tcBorders>
            <w:tcMar>
              <w:top w:type="dxa" w:w="57"/>
            </w:tcMar>
          </w:tcPr>
          <w:p w14:paraId="BC010000">
            <w:pPr>
              <w:ind/>
              <w:jc w:val="both"/>
              <w:rPr>
                <w:sz w:val="26"/>
              </w:rPr>
            </w:pPr>
            <w:r>
              <w:rPr>
                <w:sz w:val="26"/>
              </w:rPr>
              <w:t>Разработчик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BD010000">
            <w:pPr>
              <w:rPr>
                <w:sz w:val="24"/>
              </w:rPr>
            </w:pPr>
            <w:r>
              <w:rPr>
                <w:sz w:val="24"/>
              </w:rPr>
              <w:t>Отдел градостроительства управления жизнеобеспечения и градостроительства Администрации Пограничного муниципального округа</w:t>
            </w:r>
          </w:p>
        </w:tc>
      </w:tr>
      <w:tr>
        <w:tc>
          <w:tcPr>
            <w:tcW w:type="dxa" w:w="2376"/>
            <w:tcBorders>
              <w:top w:color="000000" w:sz="4" w:val="single"/>
              <w:left w:color="000000" w:sz="4" w:val="single"/>
              <w:bottom w:color="000000" w:sz="4" w:val="single"/>
              <w:right w:color="000000" w:sz="4" w:val="single"/>
            </w:tcBorders>
            <w:tcMar>
              <w:top w:type="dxa" w:w="57"/>
            </w:tcMar>
          </w:tcPr>
          <w:p w14:paraId="BE010000">
            <w:pPr>
              <w:ind/>
              <w:jc w:val="both"/>
              <w:rPr>
                <w:sz w:val="26"/>
              </w:rPr>
            </w:pPr>
            <w:r>
              <w:rPr>
                <w:sz w:val="26"/>
              </w:rPr>
              <w:t>Ответственный исполнитель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BF010000">
            <w:pPr>
              <w:rPr>
                <w:sz w:val="24"/>
              </w:rPr>
            </w:pPr>
            <w:r>
              <w:rPr>
                <w:sz w:val="24"/>
              </w:rPr>
              <w:t>Отдел градостроительства управления жизнеобеспечения и градостроительства Администрации Пограничного муниципального округа</w:t>
            </w:r>
          </w:p>
        </w:tc>
      </w:tr>
      <w:tr>
        <w:trPr>
          <w:trHeight w:hRule="atLeast" w:val="794"/>
        </w:trPr>
        <w:tc>
          <w:tcPr>
            <w:tcW w:type="dxa" w:w="2376"/>
            <w:tcBorders>
              <w:top w:color="000000" w:sz="4" w:val="single"/>
              <w:left w:color="000000" w:sz="4" w:val="single"/>
              <w:bottom w:color="000000" w:sz="4" w:val="single"/>
              <w:right w:color="000000" w:sz="4" w:val="single"/>
            </w:tcBorders>
            <w:tcMar>
              <w:top w:type="dxa" w:w="57"/>
            </w:tcMar>
          </w:tcPr>
          <w:p w14:paraId="C0010000">
            <w:pPr>
              <w:pStyle w:val="Style_4"/>
              <w:rPr>
                <w:rFonts w:ascii="Times New Roman" w:hAnsi="Times New Roman"/>
                <w:color w:val="000000"/>
                <w:sz w:val="26"/>
              </w:rPr>
            </w:pPr>
            <w:r>
              <w:rPr>
                <w:rFonts w:ascii="Times New Roman" w:hAnsi="Times New Roman"/>
                <w:color w:val="000000"/>
                <w:sz w:val="26"/>
              </w:rPr>
              <w:t xml:space="preserve">Цели Подпрограммы </w:t>
            </w:r>
          </w:p>
          <w:p w14:paraId="C1010000">
            <w:pPr>
              <w:ind/>
              <w:jc w:val="both"/>
              <w:rPr>
                <w:b w:val="1"/>
                <w:sz w:val="26"/>
              </w:rPr>
            </w:pPr>
          </w:p>
        </w:tc>
        <w:tc>
          <w:tcPr>
            <w:tcW w:type="dxa" w:w="7655"/>
            <w:tcBorders>
              <w:top w:color="000000" w:sz="4" w:val="single"/>
              <w:left w:color="000000" w:sz="4" w:val="single"/>
              <w:bottom w:color="000000" w:sz="4" w:val="single"/>
              <w:right w:color="000000" w:sz="4" w:val="single"/>
            </w:tcBorders>
            <w:shd w:fill="auto" w:val="clear"/>
            <w:tcMar>
              <w:top w:type="dxa" w:w="57"/>
            </w:tcMar>
          </w:tcPr>
          <w:p w14:paraId="C2010000">
            <w:pPr>
              <w:ind/>
              <w:jc w:val="both"/>
              <w:rPr>
                <w:sz w:val="24"/>
              </w:rPr>
            </w:pPr>
            <w:r>
              <w:rPr>
                <w:sz w:val="24"/>
              </w:rPr>
              <w:t>Целями муниципальной программы являются:</w:t>
            </w:r>
          </w:p>
          <w:p w14:paraId="C3010000">
            <w:pPr>
              <w:ind/>
              <w:jc w:val="both"/>
              <w:rPr>
                <w:sz w:val="24"/>
              </w:rPr>
            </w:pPr>
            <w:r>
              <w:rPr>
                <w:sz w:val="24"/>
              </w:rPr>
              <w:t>- создание условий для реализации пространственных интересов муниципального образования с учетом требований безопасности жизнедеятельности, экологического и санитарного благополучия;</w:t>
            </w:r>
          </w:p>
          <w:p w14:paraId="C4010000">
            <w:pPr>
              <w:ind/>
              <w:jc w:val="both"/>
              <w:rPr>
                <w:sz w:val="24"/>
              </w:rPr>
            </w:pPr>
            <w:r>
              <w:rPr>
                <w:sz w:val="24"/>
              </w:rPr>
              <w:t>-создание условий для повышения инвестиционной привлекательности поселения;</w:t>
            </w:r>
          </w:p>
          <w:p w14:paraId="C5010000">
            <w:pPr>
              <w:ind/>
              <w:jc w:val="both"/>
              <w:rPr>
                <w:sz w:val="24"/>
              </w:rPr>
            </w:pPr>
            <w:r>
              <w:rPr>
                <w:sz w:val="24"/>
              </w:rPr>
              <w:t>-актуализация градостроительной документации;</w:t>
            </w:r>
          </w:p>
          <w:p w14:paraId="C6010000">
            <w:pPr>
              <w:ind/>
              <w:jc w:val="both"/>
              <w:rPr>
                <w:sz w:val="24"/>
              </w:rPr>
            </w:pPr>
            <w:r>
              <w:rPr>
                <w:sz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Иркутской области;</w:t>
            </w:r>
          </w:p>
          <w:p w14:paraId="C7010000">
            <w:pPr>
              <w:ind/>
              <w:jc w:val="both"/>
              <w:rPr>
                <w:sz w:val="24"/>
              </w:rPr>
            </w:pPr>
            <w:r>
              <w:rPr>
                <w:sz w:val="24"/>
              </w:rPr>
              <w:t>-создание условий для повышения качества предоставления муниципальных услуг в сфере градостроительства</w:t>
            </w:r>
            <w:r>
              <w:rPr>
                <w:sz w:val="24"/>
              </w:rPr>
              <w:t>.</w:t>
            </w:r>
          </w:p>
        </w:tc>
      </w:tr>
      <w:tr>
        <w:trPr>
          <w:trHeight w:hRule="atLeast" w:val="794"/>
        </w:trPr>
        <w:tc>
          <w:tcPr>
            <w:tcW w:type="dxa" w:w="2376"/>
            <w:tcBorders>
              <w:top w:color="000000" w:sz="4" w:val="single"/>
              <w:left w:color="000000" w:sz="4" w:val="single"/>
              <w:bottom w:color="000000" w:sz="4" w:val="single"/>
              <w:right w:color="000000" w:sz="4" w:val="single"/>
            </w:tcBorders>
            <w:tcMar>
              <w:top w:type="dxa" w:w="57"/>
            </w:tcMar>
          </w:tcPr>
          <w:p w14:paraId="C8010000">
            <w:pPr>
              <w:pStyle w:val="Style_4"/>
              <w:rPr>
                <w:rFonts w:ascii="Times New Roman" w:hAnsi="Times New Roman"/>
                <w:color w:val="000000"/>
                <w:sz w:val="26"/>
              </w:rPr>
            </w:pPr>
            <w:r>
              <w:rPr>
                <w:rFonts w:ascii="Times New Roman" w:hAnsi="Times New Roman"/>
                <w:color w:val="000000"/>
                <w:sz w:val="26"/>
              </w:rPr>
              <w:t>Задачи Подпрограммы</w:t>
            </w:r>
          </w:p>
        </w:tc>
        <w:tc>
          <w:tcPr>
            <w:tcW w:type="dxa" w:w="7655"/>
            <w:tcBorders>
              <w:top w:color="000000" w:sz="4" w:val="single"/>
              <w:left w:color="000000" w:sz="4" w:val="single"/>
              <w:bottom w:color="000000" w:sz="4" w:val="single"/>
              <w:right w:color="000000" w:sz="4" w:val="single"/>
            </w:tcBorders>
            <w:shd w:fill="auto" w:val="clear"/>
            <w:tcMar>
              <w:top w:type="dxa" w:w="57"/>
            </w:tcMar>
          </w:tcPr>
          <w:p w14:paraId="C9010000">
            <w:pPr>
              <w:ind/>
              <w:jc w:val="both"/>
              <w:rPr>
                <w:sz w:val="24"/>
              </w:rPr>
            </w:pPr>
            <w:r>
              <w:rPr>
                <w:sz w:val="24"/>
              </w:rPr>
              <w:t>1.</w:t>
            </w:r>
            <w:r>
              <w:rPr>
                <w:sz w:val="24"/>
              </w:rPr>
              <w:t>Актуализация (внесение изменений)</w:t>
            </w:r>
            <w:r>
              <w:rPr>
                <w:sz w:val="24"/>
              </w:rPr>
              <w:t xml:space="preserve"> в генеральный план.</w:t>
            </w:r>
          </w:p>
          <w:p w14:paraId="CA010000">
            <w:pPr>
              <w:ind/>
              <w:jc w:val="both"/>
              <w:rPr>
                <w:sz w:val="24"/>
              </w:rPr>
            </w:pPr>
          </w:p>
          <w:p w14:paraId="CB010000">
            <w:pPr>
              <w:ind/>
              <w:jc w:val="both"/>
              <w:rPr>
                <w:sz w:val="24"/>
              </w:rPr>
            </w:pPr>
            <w:r>
              <w:rPr>
                <w:sz w:val="24"/>
              </w:rPr>
              <w:t>2.</w:t>
            </w:r>
            <w:r>
              <w:rPr>
                <w:sz w:val="24"/>
              </w:rPr>
              <w:t>Актуализация (внесение изменений) в правила землепользования и застройки</w:t>
            </w:r>
            <w:r>
              <w:rPr>
                <w:sz w:val="24"/>
              </w:rPr>
              <w:t>.</w:t>
            </w:r>
          </w:p>
        </w:tc>
      </w:tr>
      <w:tr>
        <w:trPr>
          <w:trHeight w:hRule="atLeast" w:val="785"/>
        </w:trPr>
        <w:tc>
          <w:tcPr>
            <w:tcW w:type="dxa" w:w="2376"/>
            <w:tcBorders>
              <w:top w:color="000000" w:sz="4" w:val="single"/>
              <w:left w:color="000000" w:sz="4" w:val="single"/>
              <w:bottom w:color="000000" w:sz="4" w:val="single"/>
              <w:right w:color="000000" w:sz="4" w:val="single"/>
            </w:tcBorders>
            <w:tcMar>
              <w:top w:type="dxa" w:w="57"/>
            </w:tcMar>
          </w:tcPr>
          <w:p w14:paraId="CC010000">
            <w:pPr>
              <w:ind/>
              <w:jc w:val="both"/>
              <w:rPr>
                <w:sz w:val="26"/>
              </w:rPr>
            </w:pPr>
            <w:r>
              <w:rPr>
                <w:sz w:val="26"/>
              </w:rPr>
              <w:t>Объемы и источники финансирования Подпрограммы (в текущих ценах каждого года)</w:t>
            </w:r>
          </w:p>
        </w:tc>
        <w:tc>
          <w:tcPr>
            <w:tcW w:type="dxa" w:w="7655"/>
            <w:tcBorders>
              <w:top w:color="000000" w:sz="4" w:val="single"/>
              <w:left w:color="000000" w:sz="4" w:val="single"/>
              <w:bottom w:color="000000" w:sz="4" w:val="single"/>
              <w:right w:color="000000" w:sz="4" w:val="single"/>
            </w:tcBorders>
            <w:shd w:fill="auto" w:val="clear"/>
            <w:tcMar>
              <w:top w:type="dxa" w:w="57"/>
            </w:tcMar>
          </w:tcPr>
          <w:p w14:paraId="CD010000">
            <w:pPr>
              <w:ind w:right="-108"/>
              <w:rPr>
                <w:sz w:val="26"/>
              </w:rPr>
            </w:pPr>
            <w:r>
              <w:rPr>
                <w:sz w:val="24"/>
              </w:rPr>
              <w:t>Общий объем финансовых средств, необходимых для реал</w:t>
            </w:r>
            <w:r>
              <w:rPr>
                <w:sz w:val="24"/>
              </w:rPr>
              <w:t xml:space="preserve">изации Подпрограммы, </w:t>
            </w:r>
            <w:r>
              <w:rPr>
                <w:sz w:val="24"/>
              </w:rPr>
              <w:t xml:space="preserve"> составляет </w:t>
            </w:r>
            <w:r>
              <w:rPr>
                <w:sz w:val="24"/>
              </w:rPr>
              <w:t>8</w:t>
            </w:r>
            <w:r>
              <w:rPr>
                <w:sz w:val="24"/>
              </w:rPr>
              <w:t>00.00</w:t>
            </w:r>
            <w:r>
              <w:rPr>
                <w:sz w:val="24"/>
              </w:rPr>
              <w:t xml:space="preserve"> тыс. руб.</w:t>
            </w:r>
          </w:p>
        </w:tc>
      </w:tr>
      <w:tr>
        <w:tc>
          <w:tcPr>
            <w:tcW w:type="dxa" w:w="2376"/>
            <w:tcBorders>
              <w:top w:color="000000" w:sz="4" w:val="single"/>
              <w:left w:color="000000" w:sz="4" w:val="single"/>
              <w:bottom w:color="000000" w:sz="4" w:val="single"/>
              <w:right w:color="000000" w:sz="4" w:val="single"/>
            </w:tcBorders>
            <w:tcMar>
              <w:top w:type="dxa" w:w="57"/>
            </w:tcMar>
          </w:tcPr>
          <w:p w14:paraId="CE010000">
            <w:pPr>
              <w:pStyle w:val="Style_4"/>
              <w:rPr>
                <w:rFonts w:ascii="Times New Roman" w:hAnsi="Times New Roman"/>
                <w:color w:val="000000"/>
                <w:sz w:val="26"/>
              </w:rPr>
            </w:pPr>
            <w:r>
              <w:rPr>
                <w:rFonts w:ascii="Times New Roman" w:hAnsi="Times New Roman"/>
                <w:color w:val="000000"/>
                <w:sz w:val="26"/>
              </w:rPr>
              <w:t>Ожидаемые конечные результаты реализации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CF010000">
            <w:pPr>
              <w:pStyle w:val="Style_5"/>
              <w:ind w:firstLine="0" w:left="34"/>
              <w:jc w:val="both"/>
              <w:rPr>
                <w:sz w:val="26"/>
              </w:rPr>
            </w:pPr>
            <w:r>
              <w:rPr>
                <w:sz w:val="24"/>
              </w:rPr>
              <w:t>О</w:t>
            </w:r>
            <w:r>
              <w:rPr>
                <w:sz w:val="24"/>
              </w:rPr>
              <w:t>беспечение территории Пограничного муниципального округа актуализированными документами территориального планирования, градостроительного зонирования в соответствие с основными принципами законодательства о градостроительной деятельности.</w:t>
            </w:r>
          </w:p>
        </w:tc>
      </w:tr>
      <w:tr>
        <w:tc>
          <w:tcPr>
            <w:tcW w:type="dxa" w:w="2376"/>
            <w:tcBorders>
              <w:top w:color="000000" w:sz="4" w:val="single"/>
              <w:left w:color="000000" w:sz="4" w:val="single"/>
              <w:bottom w:color="000000" w:sz="4" w:val="single"/>
              <w:right w:color="000000" w:sz="4" w:val="single"/>
            </w:tcBorders>
            <w:tcMar>
              <w:top w:type="dxa" w:w="57"/>
            </w:tcMar>
          </w:tcPr>
          <w:p w14:paraId="D0010000">
            <w:pPr>
              <w:rPr>
                <w:b w:val="1"/>
                <w:sz w:val="26"/>
              </w:rPr>
            </w:pPr>
            <w:r>
              <w:rPr>
                <w:color w:val="000000"/>
                <w:sz w:val="26"/>
              </w:rPr>
              <w:t>Сроки реализации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D1010000">
            <w:pPr>
              <w:ind/>
              <w:jc w:val="both"/>
              <w:rPr>
                <w:sz w:val="26"/>
              </w:rPr>
            </w:pPr>
            <w:r>
              <w:rPr>
                <w:sz w:val="26"/>
              </w:rPr>
              <w:t>20</w:t>
            </w:r>
            <w:r>
              <w:rPr>
                <w:sz w:val="26"/>
              </w:rPr>
              <w:t>23</w:t>
            </w:r>
            <w:r>
              <w:rPr>
                <w:sz w:val="26"/>
              </w:rPr>
              <w:t>-2025</w:t>
            </w:r>
            <w:r>
              <w:rPr>
                <w:sz w:val="26"/>
              </w:rPr>
              <w:t xml:space="preserve"> год</w:t>
            </w:r>
          </w:p>
        </w:tc>
      </w:tr>
      <w:tr>
        <w:tc>
          <w:tcPr>
            <w:tcW w:type="dxa" w:w="2376"/>
            <w:tcBorders>
              <w:top w:color="000000" w:sz="4" w:val="single"/>
              <w:left w:color="000000" w:sz="4" w:val="single"/>
              <w:bottom w:color="000000" w:sz="4" w:val="single"/>
              <w:right w:color="000000" w:sz="4" w:val="single"/>
            </w:tcBorders>
            <w:tcMar>
              <w:top w:type="dxa" w:w="57"/>
            </w:tcMar>
          </w:tcPr>
          <w:p w14:paraId="D2010000">
            <w:pPr>
              <w:rPr>
                <w:sz w:val="26"/>
              </w:rPr>
            </w:pPr>
            <w:r>
              <w:rPr>
                <w:sz w:val="26"/>
              </w:rPr>
              <w:t>Важнейшие целевые индикаторы и показатели</w:t>
            </w:r>
            <w:r>
              <w:rPr>
                <w:color w:val="000000"/>
                <w:sz w:val="26"/>
              </w:rPr>
              <w:t xml:space="preserve"> Подпрограммы</w:t>
            </w:r>
          </w:p>
        </w:tc>
        <w:tc>
          <w:tcPr>
            <w:tcW w:type="dxa" w:w="7655"/>
            <w:tcBorders>
              <w:top w:color="000000" w:sz="4" w:val="single"/>
              <w:left w:color="000000" w:sz="4" w:val="single"/>
              <w:bottom w:color="000000" w:sz="4" w:val="single"/>
              <w:right w:color="000000" w:sz="4" w:val="single"/>
            </w:tcBorders>
            <w:tcMar>
              <w:top w:type="dxa" w:w="57"/>
            </w:tcMar>
          </w:tcPr>
          <w:p w14:paraId="D3010000">
            <w:pPr>
              <w:rPr>
                <w:sz w:val="24"/>
              </w:rPr>
            </w:pPr>
            <w:r>
              <w:rPr>
                <w:sz w:val="24"/>
              </w:rPr>
              <w:t>1.</w:t>
            </w:r>
            <w:r>
              <w:rPr>
                <w:sz w:val="24"/>
              </w:rPr>
              <w:t>Внесение изменений в генеральный план.</w:t>
            </w:r>
          </w:p>
          <w:p w14:paraId="D4010000">
            <w:pPr>
              <w:rPr>
                <w:sz w:val="26"/>
              </w:rPr>
            </w:pPr>
            <w:r>
              <w:rPr>
                <w:sz w:val="24"/>
              </w:rPr>
              <w:t>2.</w:t>
            </w:r>
            <w:r>
              <w:rPr>
                <w:sz w:val="24"/>
              </w:rPr>
              <w:t>Внесение изменений в правила землепользования и застройки.</w:t>
            </w:r>
          </w:p>
        </w:tc>
      </w:tr>
      <w:tr>
        <w:tc>
          <w:tcPr>
            <w:tcW w:type="dxa" w:w="2376"/>
            <w:tcBorders>
              <w:top w:color="000000" w:sz="4" w:val="single"/>
              <w:left w:color="000000" w:sz="4" w:val="single"/>
              <w:bottom w:color="000000" w:sz="4" w:val="single"/>
              <w:right w:color="000000" w:sz="4" w:val="single"/>
            </w:tcBorders>
            <w:tcMar>
              <w:top w:type="dxa" w:w="57"/>
            </w:tcMar>
          </w:tcPr>
          <w:p w14:paraId="D5010000">
            <w:pPr>
              <w:pStyle w:val="Style_6"/>
              <w:widowControl w:val="1"/>
              <w:ind w:right="33"/>
              <w:rPr>
                <w:rFonts w:ascii="Times New Roman" w:hAnsi="Times New Roman"/>
                <w:sz w:val="26"/>
              </w:rPr>
            </w:pPr>
            <w:r>
              <w:rPr>
                <w:rFonts w:ascii="Times New Roman" w:hAnsi="Times New Roman"/>
                <w:sz w:val="26"/>
              </w:rPr>
              <w:t>Организация управления и система контроля над исполнением Подпрограммы</w:t>
            </w:r>
          </w:p>
          <w:p w14:paraId="D6010000">
            <w:pPr>
              <w:pStyle w:val="Style_6"/>
              <w:widowControl w:val="1"/>
              <w:ind/>
              <w:rPr>
                <w:rFonts w:ascii="Times New Roman" w:hAnsi="Times New Roman"/>
                <w:sz w:val="26"/>
              </w:rPr>
            </w:pPr>
          </w:p>
        </w:tc>
        <w:tc>
          <w:tcPr>
            <w:tcW w:type="dxa" w:w="7655"/>
            <w:tcBorders>
              <w:top w:color="000000" w:sz="4" w:val="single"/>
              <w:left w:color="000000" w:sz="4" w:val="single"/>
              <w:bottom w:color="000000" w:sz="4" w:val="single"/>
              <w:right w:color="000000" w:sz="4" w:val="single"/>
            </w:tcBorders>
            <w:tcMar>
              <w:top w:type="dxa" w:w="57"/>
            </w:tcMar>
          </w:tcPr>
          <w:p w14:paraId="D7010000">
            <w:pPr>
              <w:rPr>
                <w:sz w:val="24"/>
              </w:rPr>
            </w:pPr>
            <w:r>
              <w:rPr>
                <w:sz w:val="24"/>
              </w:rPr>
              <w:t xml:space="preserve">1. Контроль над исполнением Подпрограммы осуществляет Заказчик Программы в лице первого заместителя главы Администрации Пограничного муниципального округа. </w:t>
            </w:r>
          </w:p>
          <w:p w14:paraId="D8010000">
            <w:pPr>
              <w:rPr>
                <w:sz w:val="24"/>
              </w:rPr>
            </w:pPr>
            <w:r>
              <w:rPr>
                <w:sz w:val="24"/>
              </w:rPr>
              <w:t>2. Текущее управление и контроль над реализацией мероприятий Подпрограммы осуществляет отдел градостроительства управления жизнеобеспечения и градостроительства Администрации Пограничного муниципального округа.</w:t>
            </w:r>
          </w:p>
        </w:tc>
      </w:tr>
    </w:tbl>
    <w:p w14:paraId="D9010000">
      <w:pPr>
        <w:numPr>
          <w:ilvl w:val="0"/>
          <w:numId w:val="3"/>
        </w:numPr>
        <w:rPr>
          <w:b w:val="1"/>
          <w:sz w:val="26"/>
        </w:rPr>
      </w:pPr>
      <w:r>
        <w:rPr>
          <w:b w:val="1"/>
          <w:sz w:val="26"/>
        </w:rPr>
        <w:br w:type="page"/>
      </w:r>
      <w:r>
        <w:rPr>
          <w:b w:val="1"/>
          <w:sz w:val="26"/>
        </w:rPr>
        <w:t>Характеристика проблемы и обоснование необходимости принятия Подпрограммы</w:t>
      </w:r>
    </w:p>
    <w:p w14:paraId="DA010000">
      <w:pPr>
        <w:ind w:firstLine="709" w:left="0"/>
        <w:jc w:val="both"/>
        <w:rPr>
          <w:sz w:val="26"/>
        </w:rPr>
      </w:pPr>
    </w:p>
    <w:p w14:paraId="DB010000">
      <w:pPr>
        <w:ind w:firstLine="709" w:left="0"/>
        <w:jc w:val="both"/>
        <w:rPr>
          <w:sz w:val="26"/>
        </w:rPr>
      </w:pPr>
      <w:r>
        <w:rPr>
          <w:sz w:val="26"/>
        </w:rPr>
        <w:t xml:space="preserve">Задачи территориального планирования направлены на определение </w:t>
      </w:r>
      <w:r>
        <w:rPr>
          <w:sz w:val="26"/>
        </w:rPr>
        <w:t xml:space="preserve">                                   </w:t>
      </w:r>
      <w:r>
        <w:rPr>
          <w:sz w:val="26"/>
        </w:rPr>
        <w:t xml:space="preserve">в документах территориального планирования назначения территорий исходя </w:t>
      </w:r>
      <w:r>
        <w:rPr>
          <w:sz w:val="26"/>
        </w:rPr>
        <w:t xml:space="preserve">                            </w:t>
      </w:r>
      <w:r>
        <w:rPr>
          <w:sz w:val="26"/>
        </w:rPr>
        <w:t>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общегосударственных, муниципальных и частных интересов.</w:t>
      </w:r>
    </w:p>
    <w:p w14:paraId="DC010000">
      <w:pPr>
        <w:ind w:firstLine="709" w:left="0"/>
        <w:jc w:val="both"/>
        <w:rPr>
          <w:sz w:val="26"/>
        </w:rPr>
      </w:pPr>
      <w:r>
        <w:rPr>
          <w:sz w:val="26"/>
        </w:rPr>
        <w:t xml:space="preserve">В связи с принятием </w:t>
      </w:r>
      <w:r>
        <w:rPr>
          <w:sz w:val="26"/>
        </w:rPr>
        <w:t>Закон</w:t>
      </w:r>
      <w:r>
        <w:rPr>
          <w:sz w:val="26"/>
        </w:rPr>
        <w:t>а</w:t>
      </w:r>
      <w:r>
        <w:rPr>
          <w:sz w:val="26"/>
        </w:rPr>
        <w:t xml:space="preserve"> Приморского края от 16 сентября 2019 года </w:t>
      </w:r>
      <w:r>
        <w:rPr>
          <w:sz w:val="26"/>
        </w:rPr>
        <w:t xml:space="preserve">                          </w:t>
      </w:r>
      <w:r>
        <w:rPr>
          <w:sz w:val="26"/>
        </w:rPr>
        <w:t>№ 569-КЗ «О Пограничном муниципальном округе», в целях ускорения социально-экономического развития территории и повышения уровня жизни населения устанавливаются правовые, территориальные, организационные и финансовые особенности образования Пограничного муниципального округа</w:t>
      </w:r>
      <w:r>
        <w:rPr>
          <w:sz w:val="26"/>
        </w:rPr>
        <w:t xml:space="preserve">, необходима разработка новых документов территориального планирования. </w:t>
      </w:r>
    </w:p>
    <w:p w14:paraId="DD010000">
      <w:pPr>
        <w:ind w:firstLine="709" w:left="0"/>
        <w:jc w:val="both"/>
        <w:rPr>
          <w:sz w:val="26"/>
        </w:rPr>
      </w:pPr>
      <w:r>
        <w:rPr>
          <w:sz w:val="26"/>
        </w:rPr>
        <w:t>Отсутствие комплексной градостроительной стратегии муниципального</w:t>
      </w:r>
      <w:r>
        <w:rPr>
          <w:sz w:val="26"/>
        </w:rPr>
        <w:t xml:space="preserve"> округа</w:t>
      </w:r>
      <w:r>
        <w:rPr>
          <w:sz w:val="26"/>
        </w:rPr>
        <w:t xml:space="preserve"> может привести не только к серьезной дезорганизации в планировке и застройке </w:t>
      </w:r>
      <w:r>
        <w:rPr>
          <w:sz w:val="26"/>
        </w:rPr>
        <w:t>муниципального округа</w:t>
      </w:r>
      <w:r>
        <w:rPr>
          <w:sz w:val="26"/>
        </w:rPr>
        <w:t xml:space="preserve">, ухудшению среды обитания и системы расселения, но и </w:t>
      </w:r>
      <w:r>
        <w:rPr>
          <w:sz w:val="26"/>
        </w:rPr>
        <w:t xml:space="preserve">                          </w:t>
      </w:r>
      <w:r>
        <w:rPr>
          <w:sz w:val="26"/>
        </w:rPr>
        <w:t xml:space="preserve">к ущербному развитию экономики, нерешенности многих социальных проблем, </w:t>
      </w:r>
      <w:r>
        <w:rPr>
          <w:sz w:val="26"/>
        </w:rPr>
        <w:t xml:space="preserve">                         </w:t>
      </w:r>
      <w:r>
        <w:rPr>
          <w:sz w:val="26"/>
        </w:rPr>
        <w:t>к крайне нежелательным экологическим последствиям.</w:t>
      </w:r>
    </w:p>
    <w:p w14:paraId="DE010000">
      <w:pPr>
        <w:ind w:firstLine="709" w:left="0"/>
        <w:jc w:val="both"/>
        <w:rPr>
          <w:sz w:val="26"/>
        </w:rPr>
      </w:pPr>
      <w:r>
        <w:rPr>
          <w:sz w:val="26"/>
        </w:rPr>
        <w:t xml:space="preserve">Реализация мероприятий </w:t>
      </w:r>
      <w:r>
        <w:rPr>
          <w:sz w:val="26"/>
        </w:rPr>
        <w:t>подпрограммы</w:t>
      </w:r>
      <w:r>
        <w:rPr>
          <w:sz w:val="26"/>
        </w:rPr>
        <w:t xml:space="preserve"> позволит обеспечить устойчивое и планомерное развитие территории </w:t>
      </w:r>
      <w:r>
        <w:rPr>
          <w:sz w:val="26"/>
        </w:rPr>
        <w:t>Пограничного</w:t>
      </w:r>
      <w:r>
        <w:rPr>
          <w:sz w:val="26"/>
        </w:rPr>
        <w:t xml:space="preserve"> муниципального</w:t>
      </w:r>
      <w:r>
        <w:rPr>
          <w:sz w:val="26"/>
        </w:rPr>
        <w:t xml:space="preserve"> округа</w:t>
      </w:r>
      <w:r>
        <w:rPr>
          <w:sz w:val="26"/>
        </w:rPr>
        <w:t xml:space="preserve"> согласно действующему законодательству о градостроительной деятельности, а также создаст условия для повышения инвестиционной привлекательности. Создание данных условий позитивно отразится на ключевых направлениях социально – экономического развития муниципального </w:t>
      </w:r>
      <w:r>
        <w:rPr>
          <w:sz w:val="26"/>
        </w:rPr>
        <w:t>округа</w:t>
      </w:r>
      <w:r>
        <w:rPr>
          <w:sz w:val="26"/>
        </w:rPr>
        <w:t>.</w:t>
      </w:r>
    </w:p>
    <w:p w14:paraId="DF010000">
      <w:pPr>
        <w:pStyle w:val="Style_7"/>
        <w:keepLines w:val="1"/>
        <w:ind w:firstLine="720" w:left="0"/>
        <w:jc w:val="center"/>
        <w:rPr>
          <w:b w:val="1"/>
        </w:rPr>
      </w:pPr>
    </w:p>
    <w:p w14:paraId="E0010000">
      <w:pPr>
        <w:pStyle w:val="Style_7"/>
        <w:keepLines w:val="1"/>
        <w:numPr>
          <w:ilvl w:val="0"/>
          <w:numId w:val="3"/>
        </w:numPr>
        <w:ind/>
        <w:jc w:val="center"/>
        <w:rPr>
          <w:b w:val="1"/>
          <w:color w:val="000000"/>
        </w:rPr>
      </w:pPr>
      <w:r>
        <w:rPr>
          <w:b w:val="1"/>
          <w:color w:val="000000"/>
        </w:rPr>
        <w:t>Цели Подпрограммы</w:t>
      </w:r>
    </w:p>
    <w:p w14:paraId="E1010000">
      <w:pPr>
        <w:ind w:firstLine="0" w:left="1069"/>
        <w:jc w:val="both"/>
        <w:rPr>
          <w:sz w:val="26"/>
        </w:rPr>
      </w:pPr>
    </w:p>
    <w:p w14:paraId="E2010000">
      <w:pPr>
        <w:ind/>
        <w:jc w:val="both"/>
        <w:rPr>
          <w:b w:val="1"/>
          <w:sz w:val="26"/>
        </w:rPr>
      </w:pPr>
      <w:r>
        <w:rPr>
          <w:b w:val="1"/>
          <w:sz w:val="26"/>
        </w:rPr>
        <w:t>Цели программы:</w:t>
      </w:r>
    </w:p>
    <w:p w14:paraId="E3010000">
      <w:pPr>
        <w:widowControl w:val="0"/>
        <w:ind w:firstLine="720" w:left="0"/>
        <w:jc w:val="both"/>
        <w:rPr>
          <w:color w:val="000000"/>
          <w:sz w:val="26"/>
        </w:rPr>
      </w:pPr>
      <w:r>
        <w:rPr>
          <w:color w:val="000000"/>
          <w:sz w:val="26"/>
        </w:rPr>
        <w:t>- создание условий для реализации пространственных интересов муниципального образования с учетом требований безопасности жизнедеятельности, экологического и санитарного благополучия;</w:t>
      </w:r>
    </w:p>
    <w:p w14:paraId="E4010000">
      <w:pPr>
        <w:widowControl w:val="0"/>
        <w:ind w:firstLine="720" w:left="0"/>
        <w:jc w:val="both"/>
        <w:rPr>
          <w:color w:val="000000"/>
          <w:sz w:val="26"/>
        </w:rPr>
      </w:pPr>
      <w:r>
        <w:rPr>
          <w:color w:val="000000"/>
          <w:sz w:val="26"/>
        </w:rPr>
        <w:t>-создание условий для повышения инвестиционной привлекательности поселения;</w:t>
      </w:r>
    </w:p>
    <w:p w14:paraId="E5010000">
      <w:pPr>
        <w:widowControl w:val="0"/>
        <w:ind w:firstLine="720" w:left="0"/>
        <w:jc w:val="both"/>
        <w:rPr>
          <w:color w:val="000000"/>
          <w:sz w:val="26"/>
        </w:rPr>
      </w:pPr>
      <w:r>
        <w:rPr>
          <w:color w:val="000000"/>
          <w:sz w:val="26"/>
        </w:rPr>
        <w:t>-актуализация градостроительной документации;</w:t>
      </w:r>
    </w:p>
    <w:p w14:paraId="E6010000">
      <w:pPr>
        <w:widowControl w:val="0"/>
        <w:ind w:firstLine="720" w:left="0"/>
        <w:jc w:val="both"/>
        <w:rPr>
          <w:color w:val="000000"/>
          <w:sz w:val="26"/>
        </w:rPr>
      </w:pPr>
      <w:r>
        <w:rPr>
          <w:color w:val="000000"/>
          <w:sz w:val="26"/>
        </w:rPr>
        <w:t xml:space="preserve">-обеспечение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w:t>
      </w:r>
      <w:r>
        <w:rPr>
          <w:color w:val="000000"/>
          <w:sz w:val="26"/>
        </w:rPr>
        <w:t>Пограничного муниципального округа</w:t>
      </w:r>
      <w:r>
        <w:rPr>
          <w:color w:val="000000"/>
          <w:sz w:val="26"/>
        </w:rPr>
        <w:t>;</w:t>
      </w:r>
    </w:p>
    <w:p w14:paraId="E7010000">
      <w:pPr>
        <w:widowControl w:val="0"/>
        <w:ind w:firstLine="709" w:left="0"/>
        <w:jc w:val="both"/>
      </w:pPr>
      <w:r>
        <w:rPr>
          <w:color w:val="000000"/>
          <w:sz w:val="26"/>
        </w:rPr>
        <w:t>-создание условий для повышения качества предоставления муниципальных услуг в сфере градостроительства.</w:t>
      </w:r>
    </w:p>
    <w:p w14:paraId="E8010000">
      <w:pPr>
        <w:widowControl w:val="0"/>
        <w:ind w:firstLine="709" w:left="0"/>
        <w:jc w:val="center"/>
        <w:rPr>
          <w:b w:val="1"/>
          <w:sz w:val="26"/>
        </w:rPr>
      </w:pPr>
      <w:r>
        <w:t xml:space="preserve">3. </w:t>
      </w:r>
      <w:r>
        <w:rPr>
          <w:b w:val="1"/>
          <w:sz w:val="26"/>
        </w:rPr>
        <w:t>Ожидаемые результаты реализации Подпрограммы, целевые индикаторы и показатели эффективности</w:t>
      </w:r>
    </w:p>
    <w:p w14:paraId="E9010000">
      <w:pPr>
        <w:widowControl w:val="0"/>
        <w:ind w:firstLine="0" w:left="709"/>
        <w:jc w:val="center"/>
        <w:rPr>
          <w:b w:val="1"/>
          <w:sz w:val="26"/>
        </w:rPr>
      </w:pPr>
    </w:p>
    <w:p w14:paraId="EA010000">
      <w:pPr>
        <w:ind w:firstLine="709" w:left="0"/>
        <w:jc w:val="both"/>
        <w:rPr>
          <w:sz w:val="26"/>
        </w:rPr>
      </w:pPr>
      <w:r>
        <w:rPr>
          <w:sz w:val="26"/>
        </w:rPr>
        <w:t xml:space="preserve">Целевые индикаторы и показатели Подпрограммы представлены в </w:t>
      </w:r>
      <w:r>
        <w:rPr>
          <w:sz w:val="26"/>
        </w:rPr>
        <w:fldChar w:fldCharType="begin"/>
      </w:r>
      <w:r>
        <w:rPr>
          <w:sz w:val="26"/>
        </w:rPr>
        <w:instrText>HYPERLINK "consultantplus://offline/ref=D90A2F1703EFF1070A63E79F02CBBCC5E04009AD45DFD7B8BF35156E06E5D74C65155A55CDE7AB7FAC4A2Ek1n8F"</w:instrText>
      </w:r>
      <w:r>
        <w:rPr>
          <w:sz w:val="26"/>
        </w:rPr>
        <w:fldChar w:fldCharType="separate"/>
      </w:r>
      <w:r>
        <w:rPr>
          <w:sz w:val="26"/>
        </w:rPr>
        <w:t>приложении № 1</w:t>
      </w:r>
      <w:r>
        <w:rPr>
          <w:sz w:val="26"/>
        </w:rPr>
        <w:fldChar w:fldCharType="end"/>
      </w:r>
      <w:r>
        <w:rPr>
          <w:sz w:val="26"/>
        </w:rPr>
        <w:t xml:space="preserve"> к Программе.</w:t>
      </w:r>
    </w:p>
    <w:p w14:paraId="EB010000">
      <w:pPr>
        <w:pStyle w:val="Style_5"/>
        <w:ind w:firstLine="709" w:left="0"/>
        <w:jc w:val="both"/>
        <w:rPr>
          <w:sz w:val="26"/>
        </w:rPr>
      </w:pPr>
      <w:r>
        <w:rPr>
          <w:sz w:val="26"/>
        </w:rPr>
        <w:t xml:space="preserve"> </w:t>
      </w:r>
      <w:r>
        <w:rPr>
          <w:sz w:val="26"/>
        </w:rPr>
        <w:t>Реализация мероприятий Подпрограммы позволит</w:t>
      </w:r>
      <w:r>
        <w:rPr>
          <w:sz w:val="26"/>
        </w:rPr>
        <w:t xml:space="preserve"> обеспечить территорию</w:t>
      </w:r>
      <w:r>
        <w:rPr>
          <w:sz w:val="26"/>
        </w:rPr>
        <w:t xml:space="preserve"> Пограничного муниципального округа актуализированными документами территориального планирования, градостроител</w:t>
      </w:r>
      <w:r>
        <w:rPr>
          <w:sz w:val="26"/>
        </w:rPr>
        <w:t>ьного зонирования в соответствии</w:t>
      </w:r>
      <w:r>
        <w:rPr>
          <w:sz w:val="26"/>
        </w:rPr>
        <w:t xml:space="preserve"> </w:t>
      </w:r>
      <w:r>
        <w:rPr>
          <w:sz w:val="26"/>
        </w:rPr>
        <w:t xml:space="preserve">                </w:t>
      </w:r>
      <w:r>
        <w:rPr>
          <w:sz w:val="26"/>
        </w:rPr>
        <w:t>с основными принципами законодательства о градостроительной деятельности.</w:t>
      </w:r>
    </w:p>
    <w:p w14:paraId="EC010000">
      <w:pPr>
        <w:pStyle w:val="Style_7"/>
        <w:keepLines w:val="1"/>
        <w:ind w:firstLine="720" w:left="0"/>
        <w:jc w:val="center"/>
        <w:rPr>
          <w:b w:val="1"/>
        </w:rPr>
      </w:pPr>
      <w:r>
        <w:rPr>
          <w:b w:val="1"/>
        </w:rPr>
        <w:t>4. Сроки реализации Подпрограммы</w:t>
      </w:r>
    </w:p>
    <w:p w14:paraId="ED010000">
      <w:pPr>
        <w:pStyle w:val="Style_7"/>
        <w:keepLines w:val="1"/>
        <w:ind w:firstLine="720" w:left="0"/>
        <w:jc w:val="center"/>
      </w:pPr>
    </w:p>
    <w:p w14:paraId="EE010000">
      <w:pPr>
        <w:pStyle w:val="Style_7"/>
        <w:keepLines w:val="1"/>
        <w:ind w:firstLine="709" w:left="0"/>
      </w:pPr>
      <w:r>
        <w:t>Реализация Подпрограммы проводится в течение 20</w:t>
      </w:r>
      <w:r>
        <w:t>23</w:t>
      </w:r>
      <w:r>
        <w:t>-2025</w:t>
      </w:r>
      <w:r>
        <w:t xml:space="preserve"> год</w:t>
      </w:r>
      <w:r>
        <w:t>ов</w:t>
      </w:r>
      <w:r>
        <w:t xml:space="preserve"> </w:t>
      </w:r>
      <w:r>
        <w:t xml:space="preserve">                                    </w:t>
      </w:r>
      <w:r>
        <w:t xml:space="preserve">в </w:t>
      </w:r>
      <w:r>
        <w:t xml:space="preserve">соответствии </w:t>
      </w:r>
      <w:r>
        <w:t xml:space="preserve"> </w:t>
      </w:r>
      <w:r>
        <w:t xml:space="preserve">с требованиями </w:t>
      </w:r>
      <w:r>
        <w:t>Градостроительного</w:t>
      </w:r>
      <w:r>
        <w:t xml:space="preserve"> </w:t>
      </w:r>
      <w:r>
        <w:fldChar w:fldCharType="begin"/>
      </w:r>
      <w:r>
        <w:instrText>HYPERLINK "consultantplus://offline/ref=EA7DFA6BE1FEAA8C0F2EE73F6F30E9E8606C6C4243FF9690DF06106410bEPAA"</w:instrText>
      </w:r>
      <w:r>
        <w:fldChar w:fldCharType="separate"/>
      </w:r>
      <w:r>
        <w:t>кодекса</w:t>
      </w:r>
      <w:r>
        <w:fldChar w:fldCharType="end"/>
      </w:r>
      <w:r>
        <w:t xml:space="preserve"> Российской Федерации и с учетом положений, установленных настоящей Подпрограммой.</w:t>
      </w:r>
    </w:p>
    <w:p w14:paraId="EF010000">
      <w:pPr>
        <w:widowControl w:val="0"/>
        <w:tabs>
          <w:tab w:leader="none" w:pos="709" w:val="left"/>
        </w:tabs>
        <w:ind/>
        <w:jc w:val="both"/>
        <w:rPr>
          <w:sz w:val="26"/>
        </w:rPr>
      </w:pPr>
    </w:p>
    <w:p w14:paraId="F0010000">
      <w:pPr>
        <w:ind/>
        <w:jc w:val="center"/>
        <w:rPr>
          <w:b w:val="1"/>
          <w:sz w:val="26"/>
        </w:rPr>
      </w:pPr>
      <w:r>
        <w:rPr>
          <w:b w:val="1"/>
          <w:sz w:val="26"/>
        </w:rPr>
        <w:t>5</w:t>
      </w:r>
      <w:r>
        <w:rPr>
          <w:b w:val="1"/>
          <w:sz w:val="26"/>
        </w:rPr>
        <w:t>. Механизм реализации Подпрограммы</w:t>
      </w:r>
    </w:p>
    <w:p w14:paraId="F1010000">
      <w:pPr>
        <w:ind/>
        <w:jc w:val="center"/>
        <w:rPr>
          <w:b w:val="1"/>
          <w:sz w:val="26"/>
        </w:rPr>
      </w:pPr>
    </w:p>
    <w:p w14:paraId="F2010000">
      <w:pPr>
        <w:ind w:firstLine="709" w:left="0"/>
        <w:jc w:val="both"/>
        <w:rPr>
          <w:sz w:val="26"/>
        </w:rPr>
      </w:pPr>
      <w:r>
        <w:rPr>
          <w:sz w:val="26"/>
        </w:rPr>
        <w:t>Механизм реализации Подпрограммы основан на осуществлении мероприятий в соответствии с финансовыми средствами, предусмотренными в бюджете Пограничн</w:t>
      </w:r>
      <w:r>
        <w:rPr>
          <w:sz w:val="26"/>
        </w:rPr>
        <w:t>ого муниципального округа</w:t>
      </w:r>
      <w:r>
        <w:rPr>
          <w:sz w:val="26"/>
        </w:rPr>
        <w:t xml:space="preserve"> на финансирование Подпрограммы </w:t>
      </w:r>
      <w:r>
        <w:rPr>
          <w:sz w:val="26"/>
        </w:rPr>
        <w:t xml:space="preserve">                                  </w:t>
      </w:r>
      <w:r>
        <w:rPr>
          <w:sz w:val="26"/>
        </w:rPr>
        <w:t>на очередной финансовый год.</w:t>
      </w:r>
    </w:p>
    <w:p w14:paraId="F3010000">
      <w:pPr>
        <w:widowControl w:val="0"/>
        <w:tabs>
          <w:tab w:leader="none" w:pos="709" w:val="left"/>
          <w:tab w:leader="none" w:pos="993" w:val="left"/>
        </w:tabs>
        <w:ind/>
        <w:jc w:val="both"/>
        <w:rPr>
          <w:b w:val="1"/>
          <w:sz w:val="26"/>
        </w:rPr>
      </w:pPr>
    </w:p>
    <w:p w14:paraId="F4010000">
      <w:pPr>
        <w:ind w:firstLine="720" w:left="0"/>
        <w:jc w:val="center"/>
        <w:rPr>
          <w:b w:val="1"/>
          <w:sz w:val="26"/>
        </w:rPr>
      </w:pPr>
      <w:r>
        <w:rPr>
          <w:b w:val="1"/>
          <w:sz w:val="26"/>
        </w:rPr>
        <w:t>6</w:t>
      </w:r>
      <w:r>
        <w:rPr>
          <w:b w:val="1"/>
          <w:sz w:val="26"/>
        </w:rPr>
        <w:t>. Ресурсное обеспечение Подпрограммы</w:t>
      </w:r>
    </w:p>
    <w:p w14:paraId="F5010000">
      <w:pPr>
        <w:ind w:firstLine="720" w:left="0"/>
        <w:jc w:val="center"/>
        <w:rPr>
          <w:sz w:val="26"/>
        </w:rPr>
      </w:pPr>
    </w:p>
    <w:p w14:paraId="F6010000">
      <w:pPr>
        <w:ind w:firstLine="709" w:left="0"/>
        <w:jc w:val="both"/>
        <w:rPr>
          <w:sz w:val="26"/>
        </w:rPr>
      </w:pPr>
      <w:r>
        <w:rPr>
          <w:sz w:val="26"/>
        </w:rPr>
        <w:t>Общий объем финансовых средств, необходимых д</w:t>
      </w:r>
      <w:r>
        <w:rPr>
          <w:sz w:val="26"/>
        </w:rPr>
        <w:t xml:space="preserve">ля реализации Подпрограммы </w:t>
      </w:r>
      <w:r>
        <w:rPr>
          <w:sz w:val="26"/>
        </w:rPr>
        <w:t xml:space="preserve">, </w:t>
      </w:r>
      <w:r>
        <w:rPr>
          <w:sz w:val="26"/>
        </w:rPr>
        <w:t xml:space="preserve">составляет </w:t>
      </w:r>
      <w:r>
        <w:rPr>
          <w:sz w:val="26"/>
        </w:rPr>
        <w:t>8</w:t>
      </w:r>
      <w:r>
        <w:rPr>
          <w:sz w:val="26"/>
        </w:rPr>
        <w:t>00</w:t>
      </w:r>
      <w:r>
        <w:rPr>
          <w:sz w:val="26"/>
        </w:rPr>
        <w:t>,0</w:t>
      </w:r>
      <w:r>
        <w:rPr>
          <w:color w:val="000000"/>
          <w:sz w:val="26"/>
        </w:rPr>
        <w:t xml:space="preserve"> тыс.</w:t>
      </w:r>
      <w:r>
        <w:rPr>
          <w:sz w:val="26"/>
        </w:rPr>
        <w:t xml:space="preserve"> руб.</w:t>
      </w:r>
    </w:p>
    <w:p w14:paraId="F7010000">
      <w:pPr>
        <w:ind w:firstLine="709" w:left="0"/>
        <w:jc w:val="both"/>
        <w:rPr>
          <w:sz w:val="26"/>
        </w:rPr>
      </w:pPr>
      <w:r>
        <w:rPr>
          <w:sz w:val="26"/>
        </w:rPr>
        <w:fldChar w:fldCharType="begin"/>
      </w:r>
      <w:r>
        <w:rPr>
          <w:sz w:val="26"/>
        </w:rPr>
        <w:instrText>HYPERLINK "consultantplus://offline/ref=E32CE1A62DBFC919B5AD4E7F0059D1449D4E2C7ABA3087EA17A97C23DDC6BCE3D6C3E92D6EC2A1B4851464V7W0B"</w:instrText>
      </w:r>
      <w:r>
        <w:rPr>
          <w:sz w:val="26"/>
        </w:rPr>
        <w:fldChar w:fldCharType="separate"/>
      </w:r>
      <w:r>
        <w:rPr>
          <w:sz w:val="26"/>
        </w:rPr>
        <w:t>Информация</w:t>
      </w:r>
      <w:r>
        <w:rPr>
          <w:sz w:val="26"/>
        </w:rPr>
        <w:fldChar w:fldCharType="end"/>
      </w:r>
      <w:r>
        <w:rPr>
          <w:sz w:val="26"/>
        </w:rPr>
        <w:t xml:space="preserve"> о ресурсном обеспечении Подпрограммы за счет средств бюджета Пограничного муниципального </w:t>
      </w:r>
      <w:r>
        <w:rPr>
          <w:sz w:val="26"/>
        </w:rPr>
        <w:t>округа</w:t>
      </w:r>
      <w:r>
        <w:rPr>
          <w:sz w:val="26"/>
        </w:rPr>
        <w:t xml:space="preserve"> представле</w:t>
      </w:r>
      <w:r>
        <w:rPr>
          <w:sz w:val="26"/>
        </w:rPr>
        <w:t>на в приложении №4</w:t>
      </w:r>
      <w:r>
        <w:rPr>
          <w:sz w:val="26"/>
        </w:rPr>
        <w:t xml:space="preserve"> к Программе.</w:t>
      </w:r>
    </w:p>
    <w:p w14:paraId="F8010000">
      <w:pPr>
        <w:tabs>
          <w:tab w:leader="none" w:pos="720" w:val="left"/>
          <w:tab w:leader="none" w:pos="884" w:val="center"/>
        </w:tabs>
        <w:ind w:firstLine="709" w:left="0"/>
        <w:jc w:val="both"/>
        <w:rPr>
          <w:sz w:val="26"/>
        </w:rPr>
      </w:pPr>
      <w:r>
        <w:rPr>
          <w:sz w:val="26"/>
        </w:rPr>
        <w:t>Объемы финансовых средств, предусмотренные на реализацию мероприятий Подпрограммы, подлежат уточнению на основе анализа полученных результатов, возможностей бюджета Пограничного муниципального</w:t>
      </w:r>
      <w:r>
        <w:rPr>
          <w:sz w:val="26"/>
        </w:rPr>
        <w:t xml:space="preserve"> округа</w:t>
      </w:r>
      <w:r>
        <w:rPr>
          <w:sz w:val="26"/>
        </w:rPr>
        <w:t>.</w:t>
      </w:r>
    </w:p>
    <w:p w14:paraId="F9010000">
      <w:pPr>
        <w:ind w:firstLine="720" w:left="0"/>
        <w:jc w:val="both"/>
        <w:rPr>
          <w:sz w:val="26"/>
        </w:rPr>
      </w:pPr>
    </w:p>
    <w:p w14:paraId="FA010000">
      <w:pPr>
        <w:tabs>
          <w:tab w:leader="none" w:pos="5171" w:val="center"/>
        </w:tabs>
        <w:ind w:firstLine="705" w:left="0"/>
        <w:jc w:val="center"/>
        <w:rPr>
          <w:b w:val="1"/>
          <w:sz w:val="26"/>
        </w:rPr>
      </w:pPr>
      <w:r>
        <w:rPr>
          <w:b w:val="1"/>
          <w:sz w:val="26"/>
        </w:rPr>
        <w:t>7</w:t>
      </w:r>
      <w:r>
        <w:rPr>
          <w:b w:val="1"/>
          <w:sz w:val="26"/>
        </w:rPr>
        <w:t xml:space="preserve">. </w:t>
      </w:r>
      <w:r>
        <w:rPr>
          <w:b w:val="1"/>
          <w:sz w:val="26"/>
        </w:rPr>
        <w:t>Управление реализацией Подпрограммы и контроль за ходом её исполнения</w:t>
      </w:r>
    </w:p>
    <w:p w14:paraId="FB010000">
      <w:pPr>
        <w:ind w:firstLine="720" w:left="0"/>
        <w:jc w:val="center"/>
        <w:rPr>
          <w:sz w:val="26"/>
        </w:rPr>
      </w:pPr>
    </w:p>
    <w:p w14:paraId="FC010000">
      <w:pPr>
        <w:pStyle w:val="Style_5"/>
        <w:ind w:firstLine="705" w:left="0"/>
        <w:jc w:val="both"/>
        <w:rPr>
          <w:sz w:val="26"/>
        </w:rPr>
      </w:pPr>
      <w:r>
        <w:rPr>
          <w:sz w:val="26"/>
        </w:rPr>
        <w:t xml:space="preserve">Контроль за исполнением Подпрограммы осуществляет Заказчик Подпрограммы в </w:t>
      </w:r>
      <w:r>
        <w:rPr>
          <w:sz w:val="26"/>
        </w:rPr>
        <w:t>лице первого заместителя главы А</w:t>
      </w:r>
      <w:r>
        <w:rPr>
          <w:sz w:val="26"/>
        </w:rPr>
        <w:t>дминистрации</w:t>
      </w:r>
      <w:r>
        <w:rPr>
          <w:sz w:val="26"/>
        </w:rPr>
        <w:t xml:space="preserve"> Пограничного муниципального округа.</w:t>
      </w:r>
    </w:p>
    <w:p w14:paraId="FD010000">
      <w:pPr>
        <w:ind w:firstLine="709" w:left="0"/>
        <w:jc w:val="both"/>
        <w:rPr>
          <w:sz w:val="26"/>
        </w:rPr>
      </w:pPr>
      <w:r>
        <w:rPr>
          <w:sz w:val="26"/>
        </w:rPr>
        <w:t>Текущее управление и контроль над реализацией мероприятий Подпрограммы осуществляет отдел градостроительс</w:t>
      </w:r>
      <w:r>
        <w:rPr>
          <w:sz w:val="26"/>
        </w:rPr>
        <w:t>тва управления жизнеобеспечения</w:t>
      </w:r>
      <w:r>
        <w:rPr>
          <w:sz w:val="26"/>
        </w:rPr>
        <w:t xml:space="preserve"> </w:t>
      </w:r>
      <w:r>
        <w:rPr>
          <w:sz w:val="26"/>
        </w:rPr>
        <w:t>и градостроительства А</w:t>
      </w:r>
      <w:r>
        <w:rPr>
          <w:sz w:val="26"/>
        </w:rPr>
        <w:t xml:space="preserve">дминистрации Пограничного муниципального </w:t>
      </w:r>
      <w:r>
        <w:rPr>
          <w:sz w:val="26"/>
        </w:rPr>
        <w:t>округа</w:t>
      </w:r>
      <w:r>
        <w:rPr>
          <w:sz w:val="26"/>
        </w:rPr>
        <w:t xml:space="preserve"> (далее – Отдел).</w:t>
      </w:r>
    </w:p>
    <w:p w14:paraId="FE010000">
      <w:pPr>
        <w:ind w:firstLine="709" w:left="0"/>
        <w:jc w:val="both"/>
        <w:rPr>
          <w:sz w:val="26"/>
        </w:rPr>
      </w:pPr>
      <w:r>
        <w:rPr>
          <w:sz w:val="26"/>
        </w:rPr>
        <w:t>Отдел:</w:t>
      </w:r>
    </w:p>
    <w:p w14:paraId="FF010000">
      <w:pPr>
        <w:ind w:firstLine="709" w:left="0"/>
        <w:jc w:val="both"/>
        <w:rPr>
          <w:sz w:val="26"/>
        </w:rPr>
      </w:pPr>
      <w:r>
        <w:rPr>
          <w:sz w:val="26"/>
        </w:rPr>
        <w:t>1) обеспечивает координацию деятельности исполнителей Подпрограммы;</w:t>
      </w:r>
    </w:p>
    <w:p w14:paraId="00020000">
      <w:pPr>
        <w:ind w:firstLine="709" w:left="0"/>
        <w:jc w:val="both"/>
        <w:rPr>
          <w:sz w:val="26"/>
        </w:rPr>
      </w:pPr>
      <w:r>
        <w:rPr>
          <w:sz w:val="26"/>
        </w:rPr>
        <w:t>2) осуществляет контроль за ходом реализации мероприятий Подпрограммы и эффективным использованием финансовых средств;</w:t>
      </w:r>
    </w:p>
    <w:p w14:paraId="01020000">
      <w:pPr>
        <w:ind w:firstLine="709" w:left="0"/>
        <w:jc w:val="both"/>
        <w:rPr>
          <w:sz w:val="26"/>
        </w:rPr>
      </w:pPr>
      <w:r>
        <w:rPr>
          <w:sz w:val="26"/>
        </w:rPr>
        <w:t>3) ежеквартально отчитывается перед первым</w:t>
      </w:r>
      <w:r>
        <w:rPr>
          <w:sz w:val="26"/>
        </w:rPr>
        <w:t xml:space="preserve"> заместителем главы А</w:t>
      </w:r>
      <w:r>
        <w:rPr>
          <w:sz w:val="26"/>
        </w:rPr>
        <w:t>дминистрации Пограничного муниципальн</w:t>
      </w:r>
      <w:r>
        <w:rPr>
          <w:sz w:val="26"/>
        </w:rPr>
        <w:t>ого округа</w:t>
      </w:r>
      <w:r>
        <w:rPr>
          <w:sz w:val="26"/>
        </w:rPr>
        <w:t xml:space="preserve"> о выполнении мероприятий и эффективности использования выделенных средств;</w:t>
      </w:r>
    </w:p>
    <w:p w14:paraId="02020000">
      <w:pPr>
        <w:tabs>
          <w:tab w:leader="none" w:pos="284" w:val="left"/>
        </w:tabs>
        <w:ind w:firstLine="709" w:left="0"/>
        <w:jc w:val="both"/>
        <w:rPr>
          <w:sz w:val="26"/>
        </w:rPr>
      </w:pPr>
      <w:r>
        <w:rPr>
          <w:sz w:val="26"/>
        </w:rPr>
        <w:t xml:space="preserve">4) по мере необходимости, но не реже одного раза в квартал, до 10 числа месяца, следующего за отчетным периодом, направляет в Экспертный совет отчет </w:t>
      </w:r>
      <w:r>
        <w:rPr>
          <w:sz w:val="26"/>
        </w:rPr>
        <w:t xml:space="preserve">                       </w:t>
      </w:r>
      <w:r>
        <w:rPr>
          <w:sz w:val="26"/>
        </w:rPr>
        <w:t>о ходе выполнения программных мероприятий.</w:t>
      </w:r>
    </w:p>
    <w:p w14:paraId="03020000">
      <w:pPr>
        <w:ind w:firstLine="709" w:left="0"/>
        <w:jc w:val="both"/>
        <w:rPr>
          <w:sz w:val="26"/>
        </w:rPr>
      </w:pPr>
      <w:r>
        <w:rPr>
          <w:sz w:val="26"/>
        </w:rPr>
        <w:t xml:space="preserve">5) ежегодно до 1 марта подготавливает в Экспертный совет доклад о ходе работ по реализации Программы в соответствии с постановлением администрации Пограничного муниципального района от 09.08.2013 № 451 «Об утверждении порядка принятия решений о разработке муниципальных программ, их формирования и реализации на территории Пограничного муниципального </w:t>
      </w:r>
      <w:r>
        <w:rPr>
          <w:sz w:val="26"/>
        </w:rPr>
        <w:t>округа</w:t>
      </w:r>
      <w:r>
        <w:rPr>
          <w:sz w:val="26"/>
        </w:rPr>
        <w:t xml:space="preserve"> и порядка проведения оценки эффективности реализации муниципальных программ».  </w:t>
      </w:r>
    </w:p>
    <w:p w14:paraId="04020000">
      <w:pPr>
        <w:ind w:firstLine="720" w:left="0"/>
        <w:jc w:val="center"/>
        <w:rPr>
          <w:b w:val="1"/>
          <w:sz w:val="26"/>
        </w:rPr>
      </w:pPr>
    </w:p>
    <w:p w14:paraId="05020000">
      <w:pPr>
        <w:ind w:firstLine="720" w:left="0"/>
        <w:jc w:val="center"/>
        <w:rPr>
          <w:sz w:val="26"/>
        </w:rPr>
      </w:pPr>
      <w:r>
        <w:rPr>
          <w:b w:val="1"/>
          <w:sz w:val="26"/>
        </w:rPr>
        <w:t>8</w:t>
      </w:r>
      <w:r>
        <w:rPr>
          <w:b w:val="1"/>
          <w:sz w:val="26"/>
        </w:rPr>
        <w:t>. Оценка эффективности реализации Подпрограммы</w:t>
      </w:r>
    </w:p>
    <w:p w14:paraId="06020000">
      <w:pPr>
        <w:ind w:firstLine="720" w:left="0"/>
        <w:jc w:val="both"/>
        <w:rPr>
          <w:sz w:val="26"/>
        </w:rPr>
      </w:pPr>
    </w:p>
    <w:p w14:paraId="07020000">
      <w:pPr>
        <w:pStyle w:val="Style_9"/>
        <w:widowControl w:val="1"/>
        <w:ind w:firstLine="709" w:left="0"/>
        <w:jc w:val="both"/>
        <w:rPr>
          <w:rFonts w:ascii="Times New Roman" w:hAnsi="Times New Roman"/>
          <w:sz w:val="26"/>
        </w:rPr>
      </w:pPr>
      <w:r>
        <w:rPr>
          <w:rFonts w:ascii="Times New Roman" w:hAnsi="Times New Roman"/>
          <w:sz w:val="26"/>
        </w:rPr>
        <w:t>Для оценки эффективности реализации Подпрограммы применяются основные целевые индикаторы, указанные в паспорте Подпрограммы.</w:t>
      </w:r>
    </w:p>
    <w:p w14:paraId="08020000">
      <w:pPr>
        <w:pStyle w:val="Style_9"/>
        <w:widowControl w:val="1"/>
        <w:ind w:firstLine="709" w:left="0"/>
        <w:jc w:val="both"/>
        <w:rPr>
          <w:rFonts w:ascii="Times New Roman" w:hAnsi="Times New Roman"/>
          <w:sz w:val="26"/>
        </w:rPr>
      </w:pPr>
      <w:r>
        <w:rPr>
          <w:rFonts w:ascii="Times New Roman" w:hAnsi="Times New Roman"/>
          <w:sz w:val="26"/>
        </w:rPr>
        <w:t xml:space="preserve">В качестве целевых индикаторов оценки эффективности реализации Подпрограммы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 </w:t>
      </w:r>
      <w:r>
        <w:rPr>
          <w:rFonts w:ascii="Times New Roman" w:hAnsi="Times New Roman"/>
          <w:sz w:val="26"/>
        </w:rPr>
        <w:t>Правительства РФ от 17.12.2012 №</w:t>
      </w:r>
      <w:r>
        <w:rPr>
          <w:rFonts w:ascii="Times New Roman" w:hAnsi="Times New Roman"/>
          <w:sz w:val="26"/>
        </w:rPr>
        <w:t xml:space="preserve"> 1317 «О мерах по реализации Указа Президента Российской </w:t>
      </w:r>
      <w:r>
        <w:rPr>
          <w:rFonts w:ascii="Times New Roman" w:hAnsi="Times New Roman"/>
          <w:sz w:val="26"/>
        </w:rPr>
        <w:t>Федерации от 28 апреля 2008 г. №</w:t>
      </w:r>
      <w:r>
        <w:rPr>
          <w:rFonts w:ascii="Times New Roman" w:hAnsi="Times New Roman"/>
          <w:sz w:val="26"/>
        </w:rPr>
        <w:t xml:space="preserve">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w:t>
      </w:r>
      <w:r>
        <w:rPr>
          <w:rFonts w:ascii="Times New Roman" w:hAnsi="Times New Roman"/>
          <w:sz w:val="26"/>
        </w:rPr>
        <w:t>кой Федерации от 7 мая 2012 г. №</w:t>
      </w:r>
      <w:r>
        <w:rPr>
          <w:rFonts w:ascii="Times New Roman" w:hAnsi="Times New Roman"/>
          <w:sz w:val="26"/>
        </w:rPr>
        <w:t xml:space="preserve"> 601 «Об основных направлениях совершенствования системы государственного управления» и иные показатели, характеризующие результат от выполнения мероприятий  подпрограммы.</w:t>
      </w:r>
    </w:p>
    <w:p w14:paraId="09020000">
      <w:pPr>
        <w:pStyle w:val="Style_9"/>
        <w:widowControl w:val="1"/>
        <w:ind w:firstLine="709" w:left="0"/>
        <w:jc w:val="both"/>
        <w:outlineLvl w:val="1"/>
        <w:rPr>
          <w:rFonts w:ascii="Times New Roman" w:hAnsi="Times New Roman"/>
          <w:sz w:val="26"/>
        </w:rPr>
      </w:pPr>
      <w:r>
        <w:rPr>
          <w:rFonts w:ascii="Times New Roman" w:hAnsi="Times New Roman"/>
          <w:sz w:val="26"/>
        </w:rPr>
        <w:t xml:space="preserve">Оценка эффективности реализации </w:t>
      </w:r>
      <w:r>
        <w:rPr>
          <w:rFonts w:ascii="Times New Roman" w:hAnsi="Times New Roman"/>
          <w:sz w:val="26"/>
        </w:rPr>
        <w:t>подп</w:t>
      </w:r>
      <w:r>
        <w:rPr>
          <w:rFonts w:ascii="Times New Roman" w:hAnsi="Times New Roman"/>
          <w:sz w:val="26"/>
        </w:rPr>
        <w:t xml:space="preserve">рограммы определяется по методике </w:t>
      </w:r>
      <w:r>
        <w:rPr>
          <w:rFonts w:ascii="Times New Roman" w:hAnsi="Times New Roman"/>
          <w:sz w:val="26"/>
        </w:rPr>
        <w:t xml:space="preserve">                     </w:t>
      </w:r>
      <w:r>
        <w:rPr>
          <w:rFonts w:ascii="Times New Roman" w:hAnsi="Times New Roman"/>
          <w:sz w:val="26"/>
        </w:rPr>
        <w:t>в соответствии с</w:t>
      </w:r>
      <w:r>
        <w:rPr>
          <w:rFonts w:ascii="Times New Roman" w:hAnsi="Times New Roman"/>
          <w:sz w:val="26"/>
        </w:rPr>
        <w:t xml:space="preserve"> </w:t>
      </w:r>
      <w:r>
        <w:rPr>
          <w:rFonts w:ascii="Times New Roman" w:hAnsi="Times New Roman"/>
          <w:sz w:val="26"/>
        </w:rPr>
        <w:t xml:space="preserve">Порядком проведения оценки эффективности реализации муниципальных программ, утвержденным </w:t>
      </w:r>
      <w:r>
        <w:rPr>
          <w:rFonts w:ascii="Times New Roman" w:hAnsi="Times New Roman"/>
          <w:sz w:val="26"/>
        </w:rPr>
        <w:t>п</w:t>
      </w:r>
      <w:r>
        <w:rPr>
          <w:rFonts w:ascii="Times New Roman" w:hAnsi="Times New Roman"/>
          <w:sz w:val="26"/>
        </w:rPr>
        <w:t>остановление</w:t>
      </w:r>
      <w:r>
        <w:rPr>
          <w:rFonts w:ascii="Times New Roman" w:hAnsi="Times New Roman"/>
          <w:sz w:val="26"/>
        </w:rPr>
        <w:t>м</w:t>
      </w:r>
      <w:r>
        <w:rPr>
          <w:rFonts w:ascii="Times New Roman" w:hAnsi="Times New Roman"/>
          <w:sz w:val="26"/>
        </w:rPr>
        <w:t xml:space="preserve"> Администрации Пограничного муниципального округа от 25.01.2021 № 50 «Об утверждении порядка принятия решений о разработке муниципальных программ,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w:t>
      </w:r>
    </w:p>
    <w:p w14:paraId="0A020000">
      <w:pPr>
        <w:pStyle w:val="Style_5"/>
        <w:ind w:firstLine="709" w:left="0"/>
        <w:jc w:val="both"/>
        <w:rPr>
          <w:sz w:val="26"/>
        </w:rPr>
      </w:pPr>
    </w:p>
    <w:p w14:paraId="0B020000">
      <w:pPr>
        <w:pStyle w:val="Style_5"/>
        <w:ind w:firstLine="709" w:left="0"/>
        <w:jc w:val="both"/>
        <w:rPr>
          <w:sz w:val="26"/>
        </w:rPr>
      </w:pPr>
    </w:p>
    <w:p w14:paraId="0C020000">
      <w:pPr>
        <w:pStyle w:val="Style_5"/>
        <w:ind w:firstLine="709" w:left="0"/>
        <w:jc w:val="both"/>
        <w:rPr>
          <w:sz w:val="26"/>
        </w:rPr>
      </w:pPr>
    </w:p>
    <w:p w14:paraId="0D020000">
      <w:pPr>
        <w:pStyle w:val="Style_5"/>
        <w:ind w:firstLine="0" w:left="0"/>
        <w:jc w:val="both"/>
        <w:rPr>
          <w:sz w:val="26"/>
        </w:rPr>
      </w:pPr>
    </w:p>
    <w:p w14:paraId="0E020000">
      <w:pPr>
        <w:pStyle w:val="Style_5"/>
        <w:ind w:firstLine="709" w:left="0"/>
        <w:jc w:val="both"/>
        <w:rPr>
          <w:sz w:val="26"/>
        </w:rPr>
      </w:pPr>
    </w:p>
    <w:p w14:paraId="0F020000">
      <w:pPr>
        <w:pStyle w:val="Style_5"/>
        <w:ind w:firstLine="709" w:left="0"/>
        <w:jc w:val="both"/>
        <w:rPr>
          <w:sz w:val="26"/>
        </w:rPr>
      </w:pPr>
    </w:p>
    <w:p w14:paraId="10020000">
      <w:pPr>
        <w:pStyle w:val="Style_5"/>
        <w:ind w:firstLine="709" w:left="0"/>
        <w:jc w:val="both"/>
        <w:rPr>
          <w:sz w:val="26"/>
        </w:rPr>
      </w:pPr>
    </w:p>
    <w:p w14:paraId="11020000">
      <w:pPr>
        <w:pStyle w:val="Style_5"/>
        <w:ind w:firstLine="709" w:left="0"/>
        <w:jc w:val="both"/>
        <w:rPr>
          <w:sz w:val="26"/>
        </w:rPr>
      </w:pPr>
    </w:p>
    <w:p w14:paraId="12020000">
      <w:pPr>
        <w:pStyle w:val="Style_5"/>
        <w:ind w:firstLine="709" w:left="0"/>
        <w:jc w:val="both"/>
        <w:rPr>
          <w:sz w:val="26"/>
        </w:rPr>
      </w:pPr>
    </w:p>
    <w:p w14:paraId="13020000">
      <w:pPr>
        <w:pStyle w:val="Style_5"/>
        <w:ind w:firstLine="709" w:left="0"/>
        <w:jc w:val="both"/>
        <w:rPr>
          <w:sz w:val="26"/>
        </w:rPr>
      </w:pPr>
    </w:p>
    <w:p w14:paraId="14020000">
      <w:pPr>
        <w:pStyle w:val="Style_9"/>
        <w:widowControl w:val="1"/>
        <w:ind w:firstLine="709" w:left="0"/>
        <w:jc w:val="both"/>
        <w:outlineLvl w:val="1"/>
        <w:rPr>
          <w:rFonts w:ascii="Times New Roman" w:hAnsi="Times New Roman"/>
          <w:sz w:val="26"/>
        </w:rPr>
      </w:pPr>
    </w:p>
    <w:p w14:paraId="15020000">
      <w:pPr>
        <w:pStyle w:val="Style_5"/>
        <w:ind w:firstLine="709" w:left="0"/>
        <w:jc w:val="both"/>
        <w:rPr>
          <w:sz w:val="26"/>
        </w:rPr>
      </w:pPr>
    </w:p>
    <w:p w14:paraId="16020000">
      <w:pPr>
        <w:pStyle w:val="Style_5"/>
        <w:ind w:firstLine="709" w:left="0"/>
        <w:jc w:val="both"/>
        <w:rPr>
          <w:sz w:val="26"/>
        </w:rPr>
      </w:pPr>
      <w:bookmarkEnd w:id="6"/>
    </w:p>
    <w:p w14:paraId="17020000">
      <w:pPr>
        <w:pStyle w:val="Style_5"/>
        <w:ind w:firstLine="709" w:left="0"/>
        <w:jc w:val="both"/>
        <w:rPr>
          <w:sz w:val="26"/>
        </w:rPr>
      </w:pPr>
    </w:p>
    <w:p w14:paraId="18020000">
      <w:pPr>
        <w:pStyle w:val="Style_5"/>
        <w:ind w:firstLine="0" w:left="0"/>
        <w:jc w:val="both"/>
        <w:rPr>
          <w:sz w:val="26"/>
        </w:rPr>
      </w:pPr>
    </w:p>
    <w:p w14:paraId="19020000">
      <w:pPr>
        <w:pStyle w:val="Style_5"/>
        <w:ind w:firstLine="709" w:left="0"/>
        <w:jc w:val="both"/>
        <w:rPr>
          <w:sz w:val="26"/>
        </w:rPr>
      </w:pPr>
    </w:p>
    <w:p w14:paraId="1A020000">
      <w:pPr>
        <w:pStyle w:val="Style_5"/>
        <w:ind w:firstLine="709" w:left="0"/>
        <w:jc w:val="both"/>
        <w:rPr>
          <w:sz w:val="26"/>
        </w:rPr>
      </w:pPr>
    </w:p>
    <w:p w14:paraId="1B020000">
      <w:pPr>
        <w:pStyle w:val="Style_5"/>
        <w:ind w:firstLine="709" w:left="0"/>
        <w:jc w:val="both"/>
        <w:rPr>
          <w:sz w:val="26"/>
        </w:rPr>
      </w:pPr>
    </w:p>
    <w:p w14:paraId="1C020000">
      <w:pPr>
        <w:pStyle w:val="Style_5"/>
        <w:ind w:firstLine="709" w:left="0"/>
        <w:jc w:val="both"/>
        <w:rPr>
          <w:sz w:val="26"/>
        </w:rPr>
      </w:pPr>
    </w:p>
    <w:p w14:paraId="1D020000">
      <w:pPr>
        <w:pStyle w:val="Style_5"/>
        <w:ind w:firstLine="709" w:left="0"/>
        <w:jc w:val="both"/>
        <w:rPr>
          <w:sz w:val="26"/>
        </w:rPr>
      </w:pPr>
    </w:p>
    <w:p w14:paraId="1E020000">
      <w:pPr>
        <w:pStyle w:val="Style_5"/>
        <w:ind w:firstLine="709" w:left="0"/>
        <w:jc w:val="both"/>
        <w:rPr>
          <w:sz w:val="26"/>
        </w:rPr>
      </w:pPr>
    </w:p>
    <w:p w14:paraId="1F020000">
      <w:pPr>
        <w:pStyle w:val="Style_5"/>
        <w:ind w:firstLine="709" w:left="0"/>
        <w:jc w:val="both"/>
        <w:rPr>
          <w:sz w:val="26"/>
        </w:rPr>
      </w:pPr>
    </w:p>
    <w:p w14:paraId="20020000">
      <w:pPr>
        <w:pStyle w:val="Style_5"/>
        <w:ind w:firstLine="709" w:left="0"/>
        <w:jc w:val="both"/>
        <w:rPr>
          <w:sz w:val="26"/>
        </w:rPr>
      </w:pPr>
    </w:p>
    <w:p w14:paraId="21020000">
      <w:pPr>
        <w:pStyle w:val="Style_5"/>
        <w:ind w:firstLine="709" w:left="0"/>
        <w:jc w:val="both"/>
        <w:rPr>
          <w:sz w:val="26"/>
        </w:rPr>
      </w:pPr>
    </w:p>
    <w:p w14:paraId="22020000">
      <w:pPr>
        <w:pStyle w:val="Style_5"/>
        <w:ind w:firstLine="0" w:left="0"/>
        <w:jc w:val="both"/>
        <w:rPr>
          <w:sz w:val="26"/>
        </w:rPr>
      </w:pPr>
    </w:p>
    <w:p w14:paraId="23020000">
      <w:pPr>
        <w:pStyle w:val="Style_5"/>
        <w:ind w:firstLine="0" w:left="0"/>
        <w:jc w:val="both"/>
        <w:rPr>
          <w:sz w:val="26"/>
        </w:rPr>
      </w:pPr>
    </w:p>
    <w:p w14:paraId="24020000">
      <w:pPr>
        <w:pStyle w:val="Style_5"/>
        <w:ind w:firstLine="0" w:left="0"/>
        <w:jc w:val="both"/>
        <w:rPr>
          <w:sz w:val="26"/>
        </w:rPr>
      </w:pPr>
      <w:bookmarkEnd w:id="1"/>
    </w:p>
    <w:sectPr>
      <w:headerReference r:id="rId2" w:type="default"/>
      <w:pgSz w:h="16838" w:orient="portrait" w:w="11906"/>
      <w:pgMar w:bottom="851" w:footer="709" w:gutter="0" w:header="709" w:left="1418" w:right="794" w:top="85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r>
      <w:tab/>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right="360"/>
    </w:pPr>
    <w:r>
      <w:tab/>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3"/>
      <w:numFmt w:val="decimal"/>
      <w:lvlText w:val="%1."/>
      <w:lvlJc w:val="left"/>
      <w:pPr>
        <w:tabs>
          <w:tab w:leader="none" w:pos="1069" w:val="left"/>
        </w:tabs>
        <w:ind w:hanging="360" w:left="1069"/>
      </w:pPr>
    </w:lvl>
    <w:lvl w:ilvl="1">
      <w:start w:val="1"/>
      <w:numFmt w:val="lowerLetter"/>
      <w:lvlText w:val="%2."/>
      <w:lvlJc w:val="left"/>
      <w:pPr>
        <w:tabs>
          <w:tab w:leader="none" w:pos="1789" w:val="left"/>
        </w:tabs>
        <w:ind w:hanging="360" w:left="1789"/>
      </w:pPr>
    </w:lvl>
    <w:lvl w:ilvl="2">
      <w:start w:val="1"/>
      <w:numFmt w:val="lowerRoman"/>
      <w:lvlText w:val="%3."/>
      <w:lvlJc w:val="right"/>
      <w:pPr>
        <w:tabs>
          <w:tab w:leader="none" w:pos="2509" w:val="left"/>
        </w:tabs>
        <w:ind w:hanging="180" w:left="2509"/>
      </w:pPr>
    </w:lvl>
    <w:lvl w:ilvl="3">
      <w:start w:val="1"/>
      <w:numFmt w:val="decimal"/>
      <w:lvlText w:val="%4."/>
      <w:lvlJc w:val="left"/>
      <w:pPr>
        <w:tabs>
          <w:tab w:leader="none" w:pos="3229" w:val="left"/>
        </w:tabs>
        <w:ind w:hanging="360" w:left="3229"/>
      </w:pPr>
    </w:lvl>
    <w:lvl w:ilvl="4">
      <w:start w:val="1"/>
      <w:numFmt w:val="lowerLetter"/>
      <w:lvlText w:val="%5."/>
      <w:lvlJc w:val="left"/>
      <w:pPr>
        <w:tabs>
          <w:tab w:leader="none" w:pos="3949" w:val="left"/>
        </w:tabs>
        <w:ind w:hanging="360" w:left="3949"/>
      </w:pPr>
    </w:lvl>
    <w:lvl w:ilvl="5">
      <w:start w:val="1"/>
      <w:numFmt w:val="lowerRoman"/>
      <w:lvlText w:val="%6."/>
      <w:lvlJc w:val="right"/>
      <w:pPr>
        <w:tabs>
          <w:tab w:leader="none" w:pos="4669" w:val="left"/>
        </w:tabs>
        <w:ind w:hanging="180" w:left="4669"/>
      </w:pPr>
    </w:lvl>
    <w:lvl w:ilvl="6">
      <w:start w:val="1"/>
      <w:numFmt w:val="decimal"/>
      <w:lvlText w:val="%7."/>
      <w:lvlJc w:val="left"/>
      <w:pPr>
        <w:tabs>
          <w:tab w:leader="none" w:pos="5389" w:val="left"/>
        </w:tabs>
        <w:ind w:hanging="360" w:left="5389"/>
      </w:pPr>
    </w:lvl>
    <w:lvl w:ilvl="7">
      <w:start w:val="1"/>
      <w:numFmt w:val="lowerLetter"/>
      <w:lvlText w:val="%8."/>
      <w:lvlJc w:val="left"/>
      <w:pPr>
        <w:tabs>
          <w:tab w:leader="none" w:pos="6109" w:val="left"/>
        </w:tabs>
        <w:ind w:hanging="360" w:left="6109"/>
      </w:pPr>
    </w:lvl>
    <w:lvl w:ilvl="8">
      <w:start w:val="1"/>
      <w:numFmt w:val="lowerRoman"/>
      <w:lvlText w:val="%9."/>
      <w:lvlJc w:val="right"/>
      <w:pPr>
        <w:tabs>
          <w:tab w:leader="none" w:pos="6829" w:val="left"/>
        </w:tabs>
        <w:ind w:hanging="180" w:left="6829"/>
      </w:pPr>
    </w:lvl>
  </w:abstractNum>
  <w:abstractNum w:abstractNumId="2">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rPr>
      <w:sz w:val="28"/>
    </w:rPr>
  </w:style>
  <w:style w:default="1" w:styleId="Style_11_ch" w:type="character">
    <w:name w:val="Normal"/>
    <w:link w:val="Style_11"/>
    <w:rPr>
      <w:sz w:val="28"/>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ConsNonformat"/>
    <w:link w:val="Style_13_ch"/>
    <w:pPr>
      <w:widowControl w:val="0"/>
      <w:ind/>
    </w:pPr>
    <w:rPr>
      <w:rFonts w:ascii="Courier New" w:hAnsi="Courier New"/>
    </w:rPr>
  </w:style>
  <w:style w:styleId="Style_13_ch" w:type="character">
    <w:name w:val="ConsNonformat"/>
    <w:link w:val="Style_13"/>
    <w:rPr>
      <w:rFonts w:ascii="Courier New" w:hAnsi="Courier New"/>
    </w:rPr>
  </w:style>
  <w:style w:styleId="Style_14" w:type="paragraph">
    <w:name w:val="toc 4"/>
    <w:next w:val="Style_11"/>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toc 6"/>
    <w:next w:val="Style_11"/>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1"/>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footer"/>
    <w:basedOn w:val="Style_11"/>
    <w:link w:val="Style_17_ch"/>
    <w:pPr>
      <w:tabs>
        <w:tab w:leader="none" w:pos="4677" w:val="center"/>
        <w:tab w:leader="none" w:pos="9355" w:val="right"/>
      </w:tabs>
      <w:ind/>
    </w:pPr>
  </w:style>
  <w:style w:styleId="Style_17_ch" w:type="character">
    <w:name w:val="footer"/>
    <w:basedOn w:val="Style_11_ch"/>
    <w:link w:val="Style_17"/>
  </w:style>
  <w:style w:styleId="Style_18" w:type="paragraph">
    <w:name w:val="Основной текст 21"/>
    <w:basedOn w:val="Style_11"/>
    <w:link w:val="Style_18_ch"/>
    <w:pPr>
      <w:ind w:firstLine="709" w:left="0"/>
      <w:jc w:val="both"/>
    </w:pPr>
    <w:rPr>
      <w:sz w:val="24"/>
    </w:rPr>
  </w:style>
  <w:style w:styleId="Style_18_ch" w:type="character">
    <w:name w:val="Основной текст 21"/>
    <w:basedOn w:val="Style_11_ch"/>
    <w:link w:val="Style_18"/>
    <w:rPr>
      <w:sz w:val="24"/>
    </w:rPr>
  </w:style>
  <w:style w:styleId="Style_19" w:type="paragraph">
    <w:name w:val=" Знак"/>
    <w:basedOn w:val="Style_11"/>
    <w:link w:val="Style_19_ch"/>
    <w:pPr>
      <w:spacing w:after="160" w:line="240" w:lineRule="exact"/>
      <w:ind/>
    </w:pPr>
    <w:rPr>
      <w:rFonts w:ascii="Verdana" w:hAnsi="Verdana"/>
      <w:sz w:val="20"/>
    </w:rPr>
  </w:style>
  <w:style w:styleId="Style_19_ch" w:type="character">
    <w:name w:val=" Знак"/>
    <w:basedOn w:val="Style_11_ch"/>
    <w:link w:val="Style_19"/>
    <w:rPr>
      <w:rFonts w:ascii="Verdana" w:hAnsi="Verdana"/>
      <w:sz w:val="20"/>
    </w:rPr>
  </w:style>
  <w:style w:styleId="Style_20" w:type="paragraph">
    <w:name w:val="heading 3"/>
    <w:next w:val="Style_11"/>
    <w:link w:val="Style_20_ch"/>
    <w:uiPriority w:val="9"/>
    <w:qFormat/>
    <w:pPr>
      <w:spacing w:after="120" w:before="120"/>
      <w:ind/>
      <w:jc w:val="both"/>
      <w:outlineLvl w:val="2"/>
    </w:pPr>
    <w:rPr>
      <w:rFonts w:ascii="XO Thames" w:hAnsi="XO Thames"/>
      <w:b w:val="1"/>
      <w:sz w:val="26"/>
    </w:rPr>
  </w:style>
  <w:style w:styleId="Style_20_ch" w:type="character">
    <w:name w:val="heading 3"/>
    <w:link w:val="Style_20"/>
    <w:rPr>
      <w:rFonts w:ascii="XO Thames" w:hAnsi="XO Thames"/>
      <w:b w:val="1"/>
      <w:sz w:val="26"/>
    </w:rPr>
  </w:style>
  <w:style w:styleId="Style_21" w:type="paragraph">
    <w:name w:val="Body Text Indent 3"/>
    <w:basedOn w:val="Style_11"/>
    <w:link w:val="Style_21_ch"/>
    <w:pPr>
      <w:ind w:firstLine="709" w:left="0"/>
      <w:jc w:val="both"/>
    </w:pPr>
    <w:rPr>
      <w:rFonts w:ascii="Times New Roman CYR" w:hAnsi="Times New Roman CYR"/>
      <w:sz w:val="24"/>
    </w:rPr>
  </w:style>
  <w:style w:styleId="Style_21_ch" w:type="character">
    <w:name w:val="Body Text Indent 3"/>
    <w:basedOn w:val="Style_11_ch"/>
    <w:link w:val="Style_21"/>
    <w:rPr>
      <w:rFonts w:ascii="Times New Roman CYR" w:hAnsi="Times New Roman CYR"/>
      <w:sz w:val="24"/>
    </w:rPr>
  </w:style>
  <w:style w:styleId="Style_22" w:type="paragraph">
    <w:name w:val="page number"/>
    <w:link w:val="Style_22_ch"/>
  </w:style>
  <w:style w:styleId="Style_22_ch" w:type="character">
    <w:name w:val="page number"/>
    <w:link w:val="Style_22"/>
  </w:style>
  <w:style w:styleId="Style_8" w:type="paragraph">
    <w:name w:val="Обычный (веб)1"/>
    <w:basedOn w:val="Style_11"/>
    <w:link w:val="Style_8_ch"/>
    <w:pPr>
      <w:widowControl w:val="0"/>
      <w:spacing w:after="100" w:before="100" w:line="200" w:lineRule="atLeast"/>
      <w:ind/>
    </w:pPr>
    <w:rPr>
      <w:sz w:val="24"/>
    </w:rPr>
  </w:style>
  <w:style w:styleId="Style_8_ch" w:type="character">
    <w:name w:val="Обычный (веб)1"/>
    <w:basedOn w:val="Style_11_ch"/>
    <w:link w:val="Style_8"/>
    <w:rPr>
      <w:sz w:val="24"/>
    </w:rPr>
  </w:style>
  <w:style w:styleId="Style_1" w:type="paragraph">
    <w:name w:val="header"/>
    <w:basedOn w:val="Style_11"/>
    <w:link w:val="Style_1_ch"/>
    <w:pPr>
      <w:tabs>
        <w:tab w:leader="none" w:pos="4677" w:val="center"/>
        <w:tab w:leader="none" w:pos="9355" w:val="right"/>
      </w:tabs>
      <w:ind/>
    </w:pPr>
    <w:rPr>
      <w:sz w:val="24"/>
    </w:rPr>
  </w:style>
  <w:style w:styleId="Style_1_ch" w:type="character">
    <w:name w:val="header"/>
    <w:basedOn w:val="Style_11_ch"/>
    <w:link w:val="Style_1"/>
    <w:rPr>
      <w:sz w:val="24"/>
    </w:rPr>
  </w:style>
  <w:style w:styleId="Style_23" w:type="paragraph">
    <w:name w:val="Default Paragraph Font"/>
    <w:link w:val="Style_23_ch"/>
  </w:style>
  <w:style w:styleId="Style_23_ch" w:type="character">
    <w:name w:val="Default Paragraph Font"/>
    <w:link w:val="Style_23"/>
  </w:style>
  <w:style w:styleId="Style_4" w:type="paragraph">
    <w:name w:val="Normal (Web)"/>
    <w:basedOn w:val="Style_11"/>
    <w:link w:val="Style_4_ch"/>
    <w:pPr>
      <w:spacing w:after="64" w:line="220" w:lineRule="atLeast"/>
      <w:ind w:firstLine="0" w:left="64" w:right="64"/>
      <w:jc w:val="both"/>
    </w:pPr>
    <w:rPr>
      <w:rFonts w:ascii="Verdana" w:hAnsi="Verdana"/>
      <w:sz w:val="16"/>
    </w:rPr>
  </w:style>
  <w:style w:styleId="Style_4_ch" w:type="character">
    <w:name w:val="Normal (Web)"/>
    <w:basedOn w:val="Style_11_ch"/>
    <w:link w:val="Style_4"/>
    <w:rPr>
      <w:rFonts w:ascii="Verdana" w:hAnsi="Verdana"/>
      <w:sz w:val="16"/>
    </w:rPr>
  </w:style>
  <w:style w:styleId="Style_24" w:type="paragraph">
    <w:name w:val="text"/>
    <w:link w:val="Style_24_ch"/>
  </w:style>
  <w:style w:styleId="Style_24_ch" w:type="character">
    <w:name w:val="text"/>
    <w:link w:val="Style_24"/>
  </w:style>
  <w:style w:styleId="Style_10" w:type="paragraph">
    <w:name w:val="_aj"/>
    <w:basedOn w:val="Style_11"/>
    <w:link w:val="Style_10_ch"/>
    <w:pPr>
      <w:spacing w:after="105"/>
      <w:ind/>
    </w:pPr>
    <w:rPr>
      <w:sz w:val="24"/>
    </w:rPr>
  </w:style>
  <w:style w:styleId="Style_10_ch" w:type="character">
    <w:name w:val="_aj"/>
    <w:basedOn w:val="Style_11_ch"/>
    <w:link w:val="Style_10"/>
    <w:rPr>
      <w:sz w:val="24"/>
    </w:rPr>
  </w:style>
  <w:style w:styleId="Style_25" w:type="paragraph">
    <w:name w:val="toc 3"/>
    <w:next w:val="Style_11"/>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9" w:type="paragraph">
    <w:name w:val="ConsPlusNormal"/>
    <w:link w:val="Style_9_ch"/>
    <w:pPr>
      <w:widowControl w:val="0"/>
      <w:ind w:firstLine="720" w:left="0"/>
    </w:pPr>
    <w:rPr>
      <w:rFonts w:ascii="Arial" w:hAnsi="Arial"/>
    </w:rPr>
  </w:style>
  <w:style w:styleId="Style_9_ch" w:type="character">
    <w:name w:val="ConsPlusNormal"/>
    <w:link w:val="Style_9"/>
    <w:rPr>
      <w:rFonts w:ascii="Arial" w:hAnsi="Arial"/>
    </w:rPr>
  </w:style>
  <w:style w:styleId="Style_26" w:type="paragraph">
    <w:name w:val="ConsPlusCell"/>
    <w:link w:val="Style_26_ch"/>
    <w:rPr>
      <w:sz w:val="26"/>
    </w:rPr>
  </w:style>
  <w:style w:styleId="Style_26_ch" w:type="character">
    <w:name w:val="ConsPlusCell"/>
    <w:link w:val="Style_26"/>
    <w:rPr>
      <w:sz w:val="26"/>
    </w:rPr>
  </w:style>
  <w:style w:styleId="Style_27" w:type="paragraph">
    <w:name w:val="Body Text 3"/>
    <w:basedOn w:val="Style_11"/>
    <w:link w:val="Style_27_ch"/>
    <w:pPr>
      <w:spacing w:after="120"/>
      <w:ind/>
    </w:pPr>
    <w:rPr>
      <w:sz w:val="16"/>
    </w:rPr>
  </w:style>
  <w:style w:styleId="Style_27_ch" w:type="character">
    <w:name w:val="Body Text 3"/>
    <w:basedOn w:val="Style_11_ch"/>
    <w:link w:val="Style_27"/>
    <w:rPr>
      <w:sz w:val="16"/>
    </w:rPr>
  </w:style>
  <w:style w:styleId="Style_28" w:type="paragraph">
    <w:name w:val="Основной текст Знак"/>
    <w:link w:val="Style_28_ch"/>
    <w:rPr>
      <w:sz w:val="24"/>
    </w:rPr>
  </w:style>
  <w:style w:styleId="Style_28_ch" w:type="character">
    <w:name w:val="Основной текст Знак"/>
    <w:link w:val="Style_28"/>
    <w:rPr>
      <w:sz w:val="24"/>
    </w:rPr>
  </w:style>
  <w:style w:styleId="Style_29" w:type="paragraph">
    <w:name w:val="ConsPlusTitle"/>
    <w:link w:val="Style_29_ch"/>
    <w:pPr>
      <w:widowControl w:val="0"/>
      <w:ind/>
    </w:pPr>
    <w:rPr>
      <w:rFonts w:ascii="Arial" w:hAnsi="Arial"/>
      <w:b w:val="1"/>
    </w:rPr>
  </w:style>
  <w:style w:styleId="Style_29_ch" w:type="character">
    <w:name w:val="ConsPlusTitle"/>
    <w:link w:val="Style_29"/>
    <w:rPr>
      <w:rFonts w:ascii="Arial" w:hAnsi="Arial"/>
      <w:b w:val="1"/>
    </w:rPr>
  </w:style>
  <w:style w:styleId="Style_30" w:type="paragraph">
    <w:name w:val="heading 5"/>
    <w:next w:val="Style_11"/>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31" w:type="paragraph">
    <w:name w:val="Body Text Indent 3"/>
    <w:basedOn w:val="Style_11"/>
    <w:link w:val="Style_31_ch"/>
    <w:pPr>
      <w:spacing w:after="120"/>
      <w:ind w:firstLine="0" w:left="283"/>
    </w:pPr>
    <w:rPr>
      <w:sz w:val="16"/>
    </w:rPr>
  </w:style>
  <w:style w:styleId="Style_31_ch" w:type="character">
    <w:name w:val="Body Text Indent 3"/>
    <w:basedOn w:val="Style_11_ch"/>
    <w:link w:val="Style_31"/>
    <w:rPr>
      <w:sz w:val="16"/>
    </w:rPr>
  </w:style>
  <w:style w:styleId="Style_32" w:type="paragraph">
    <w:name w:val="heading 1"/>
    <w:basedOn w:val="Style_11"/>
    <w:next w:val="Style_11"/>
    <w:link w:val="Style_32_ch"/>
    <w:uiPriority w:val="9"/>
    <w:qFormat/>
    <w:pPr>
      <w:keepNext w:val="1"/>
      <w:ind/>
      <w:outlineLvl w:val="0"/>
    </w:pPr>
  </w:style>
  <w:style w:styleId="Style_32_ch" w:type="character">
    <w:name w:val="heading 1"/>
    <w:basedOn w:val="Style_11_ch"/>
    <w:link w:val="Style_32"/>
  </w:style>
  <w:style w:styleId="Style_6" w:type="paragraph">
    <w:name w:val="ConsPlusNonformat"/>
    <w:link w:val="Style_6_ch"/>
    <w:pPr>
      <w:widowControl w:val="0"/>
      <w:ind/>
    </w:pPr>
    <w:rPr>
      <w:rFonts w:ascii="Courier New" w:hAnsi="Courier New"/>
    </w:rPr>
  </w:style>
  <w:style w:styleId="Style_6_ch" w:type="character">
    <w:name w:val="ConsPlusNonformat"/>
    <w:link w:val="Style_6"/>
    <w:rPr>
      <w:rFonts w:ascii="Courier New" w:hAnsi="Courier New"/>
    </w:rPr>
  </w:style>
  <w:style w:styleId="Style_33" w:type="paragraph">
    <w:name w:val="Hyperlink"/>
    <w:link w:val="Style_33_ch"/>
    <w:rPr>
      <w:color w:val="0000FF"/>
      <w:u w:val="single"/>
    </w:rPr>
  </w:style>
  <w:style w:styleId="Style_33_ch" w:type="character">
    <w:name w:val="Hyperlink"/>
    <w:link w:val="Style_33"/>
    <w:rPr>
      <w:color w:val="0000FF"/>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5" w:type="paragraph">
    <w:name w:val="List Paragraph"/>
    <w:basedOn w:val="Style_11"/>
    <w:link w:val="Style_5_ch"/>
    <w:pPr>
      <w:ind w:firstLine="0" w:left="720"/>
      <w:contextualSpacing w:val="1"/>
    </w:pPr>
  </w:style>
  <w:style w:styleId="Style_5_ch" w:type="character">
    <w:name w:val="List Paragraph"/>
    <w:basedOn w:val="Style_11_ch"/>
    <w:link w:val="Style_5"/>
  </w:style>
  <w:style w:styleId="Style_35" w:type="paragraph">
    <w:name w:val="toc 1"/>
    <w:next w:val="Style_11"/>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37" w:type="paragraph">
    <w:name w:val="Strong"/>
    <w:link w:val="Style_37_ch"/>
    <w:rPr>
      <w:b w:val="1"/>
    </w:rPr>
  </w:style>
  <w:style w:styleId="Style_37_ch" w:type="character">
    <w:name w:val="Strong"/>
    <w:link w:val="Style_37"/>
    <w:rPr>
      <w:b w:val="1"/>
    </w:rPr>
  </w:style>
  <w:style w:styleId="Style_38" w:type="paragraph">
    <w:name w:val="Body Text Indent 2"/>
    <w:basedOn w:val="Style_11"/>
    <w:link w:val="Style_38_ch"/>
    <w:pPr>
      <w:ind w:firstLine="0" w:left="720"/>
    </w:pPr>
  </w:style>
  <w:style w:styleId="Style_38_ch" w:type="character">
    <w:name w:val="Body Text Indent 2"/>
    <w:basedOn w:val="Style_11_ch"/>
    <w:link w:val="Style_38"/>
  </w:style>
  <w:style w:styleId="Style_39" w:type="paragraph">
    <w:name w:val="toc 9"/>
    <w:next w:val="Style_11"/>
    <w:link w:val="Style_39_ch"/>
    <w:uiPriority w:val="39"/>
    <w:pPr>
      <w:ind w:firstLine="0" w:left="1600"/>
      <w:jc w:val="left"/>
    </w:pPr>
    <w:rPr>
      <w:rFonts w:ascii="XO Thames" w:hAnsi="XO Thames"/>
      <w:sz w:val="28"/>
    </w:rPr>
  </w:style>
  <w:style w:styleId="Style_39_ch" w:type="character">
    <w:name w:val="toc 9"/>
    <w:link w:val="Style_39"/>
    <w:rPr>
      <w:rFonts w:ascii="XO Thames" w:hAnsi="XO Thames"/>
      <w:sz w:val="28"/>
    </w:rPr>
  </w:style>
  <w:style w:styleId="Style_40" w:type="paragraph">
    <w:name w:val=" Знак Знак8"/>
    <w:link w:val="Style_40_ch"/>
    <w:rPr>
      <w:sz w:val="26"/>
    </w:rPr>
  </w:style>
  <w:style w:styleId="Style_40_ch" w:type="character">
    <w:name w:val=" Знак Знак8"/>
    <w:link w:val="Style_40"/>
    <w:rPr>
      <w:sz w:val="26"/>
    </w:rPr>
  </w:style>
  <w:style w:styleId="Style_41" w:type="paragraph">
    <w:name w:val="toc 8"/>
    <w:next w:val="Style_11"/>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42" w:type="paragraph">
    <w:name w:val="HTML Preformatted"/>
    <w:basedOn w:val="Style_11"/>
    <w:link w:val="Style_42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42_ch" w:type="character">
    <w:name w:val="HTML Preformatted"/>
    <w:basedOn w:val="Style_11_ch"/>
    <w:link w:val="Style_42"/>
    <w:rPr>
      <w:rFonts w:ascii="Courier New" w:hAnsi="Courier New"/>
      <w:sz w:val="20"/>
    </w:rPr>
  </w:style>
  <w:style w:styleId="Style_43" w:type="paragraph">
    <w:name w:val=" Знак Знак6"/>
    <w:link w:val="Style_43_ch"/>
    <w:rPr>
      <w:sz w:val="26"/>
    </w:rPr>
  </w:style>
  <w:style w:styleId="Style_43_ch" w:type="character">
    <w:name w:val=" Знак Знак6"/>
    <w:link w:val="Style_43"/>
    <w:rPr>
      <w:sz w:val="26"/>
    </w:rPr>
  </w:style>
  <w:style w:styleId="Style_44" w:type="paragraph">
    <w:name w:val="toc 5"/>
    <w:next w:val="Style_11"/>
    <w:link w:val="Style_44_ch"/>
    <w:uiPriority w:val="39"/>
    <w:pPr>
      <w:ind w:firstLine="0" w:left="800"/>
      <w:jc w:val="left"/>
    </w:pPr>
    <w:rPr>
      <w:rFonts w:ascii="XO Thames" w:hAnsi="XO Thames"/>
      <w:sz w:val="28"/>
    </w:rPr>
  </w:style>
  <w:style w:styleId="Style_44_ch" w:type="character">
    <w:name w:val="toc 5"/>
    <w:link w:val="Style_44"/>
    <w:rPr>
      <w:rFonts w:ascii="XO Thames" w:hAnsi="XO Thames"/>
      <w:sz w:val="28"/>
    </w:rPr>
  </w:style>
  <w:style w:styleId="Style_45" w:type="paragraph">
    <w:name w:val="Знак"/>
    <w:basedOn w:val="Style_11"/>
    <w:link w:val="Style_45_ch"/>
    <w:pPr>
      <w:spacing w:after="160" w:line="240" w:lineRule="exact"/>
      <w:ind/>
    </w:pPr>
    <w:rPr>
      <w:rFonts w:ascii="Verdana" w:hAnsi="Verdana"/>
      <w:sz w:val="20"/>
    </w:rPr>
  </w:style>
  <w:style w:styleId="Style_45_ch" w:type="character">
    <w:name w:val="Знак"/>
    <w:basedOn w:val="Style_11_ch"/>
    <w:link w:val="Style_45"/>
    <w:rPr>
      <w:rFonts w:ascii="Verdana" w:hAnsi="Verdana"/>
      <w:sz w:val="20"/>
    </w:rPr>
  </w:style>
  <w:style w:styleId="Style_46" w:type="paragraph">
    <w:name w:val="Body Text Indent"/>
    <w:basedOn w:val="Style_11"/>
    <w:link w:val="Style_46_ch"/>
    <w:pPr>
      <w:ind w:firstLine="720" w:left="0"/>
    </w:pPr>
  </w:style>
  <w:style w:styleId="Style_46_ch" w:type="character">
    <w:name w:val="Body Text Indent"/>
    <w:basedOn w:val="Style_11_ch"/>
    <w:link w:val="Style_46"/>
  </w:style>
  <w:style w:styleId="Style_7" w:type="paragraph">
    <w:name w:val="Body Text"/>
    <w:basedOn w:val="Style_11"/>
    <w:link w:val="Style_7_ch"/>
    <w:pPr>
      <w:ind/>
      <w:jc w:val="both"/>
    </w:pPr>
    <w:rPr>
      <w:sz w:val="26"/>
    </w:rPr>
  </w:style>
  <w:style w:styleId="Style_7_ch" w:type="character">
    <w:name w:val="Body Text"/>
    <w:basedOn w:val="Style_11_ch"/>
    <w:link w:val="Style_7"/>
    <w:rPr>
      <w:sz w:val="26"/>
    </w:rPr>
  </w:style>
  <w:style w:styleId="Style_47" w:type="paragraph">
    <w:name w:val="Subtitle"/>
    <w:next w:val="Style_11"/>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Balloon Text"/>
    <w:basedOn w:val="Style_11"/>
    <w:link w:val="Style_48_ch"/>
    <w:rPr>
      <w:rFonts w:ascii="Tahoma" w:hAnsi="Tahoma"/>
      <w:sz w:val="16"/>
    </w:rPr>
  </w:style>
  <w:style w:styleId="Style_48_ch" w:type="character">
    <w:name w:val="Balloon Text"/>
    <w:basedOn w:val="Style_11_ch"/>
    <w:link w:val="Style_48"/>
    <w:rPr>
      <w:rFonts w:ascii="Tahoma" w:hAnsi="Tahoma"/>
      <w:sz w:val="16"/>
    </w:rPr>
  </w:style>
  <w:style w:styleId="Style_49" w:type="paragraph">
    <w:name w:val="Title"/>
    <w:basedOn w:val="Style_11"/>
    <w:link w:val="Style_49_ch"/>
    <w:uiPriority w:val="10"/>
    <w:qFormat/>
    <w:pPr>
      <w:ind/>
      <w:jc w:val="center"/>
    </w:pPr>
  </w:style>
  <w:style w:styleId="Style_49_ch" w:type="character">
    <w:name w:val="Title"/>
    <w:basedOn w:val="Style_11_ch"/>
    <w:link w:val="Style_49"/>
  </w:style>
  <w:style w:styleId="Style_50" w:type="paragraph">
    <w:name w:val="heading 4"/>
    <w:next w:val="Style_11"/>
    <w:link w:val="Style_50_ch"/>
    <w:uiPriority w:val="9"/>
    <w:qFormat/>
    <w:pPr>
      <w:spacing w:after="120" w:before="120"/>
      <w:ind/>
      <w:jc w:val="both"/>
      <w:outlineLvl w:val="3"/>
    </w:pPr>
    <w:rPr>
      <w:rFonts w:ascii="XO Thames" w:hAnsi="XO Thames"/>
      <w:b w:val="1"/>
      <w:sz w:val="24"/>
    </w:rPr>
  </w:style>
  <w:style w:styleId="Style_50_ch" w:type="character">
    <w:name w:val="heading 4"/>
    <w:link w:val="Style_50"/>
    <w:rPr>
      <w:rFonts w:ascii="XO Thames" w:hAnsi="XO Thames"/>
      <w:b w:val="1"/>
      <w:sz w:val="24"/>
    </w:rPr>
  </w:style>
  <w:style w:styleId="Style_51" w:type="paragraph">
    <w:name w:val="heading 2"/>
    <w:basedOn w:val="Style_11"/>
    <w:next w:val="Style_11"/>
    <w:link w:val="Style_51_ch"/>
    <w:uiPriority w:val="9"/>
    <w:qFormat/>
    <w:pPr>
      <w:keepNext w:val="1"/>
      <w:ind/>
      <w:jc w:val="center"/>
      <w:outlineLvl w:val="1"/>
    </w:pPr>
    <w:rPr>
      <w:b w:val="1"/>
    </w:rPr>
  </w:style>
  <w:style w:styleId="Style_51_ch" w:type="character">
    <w:name w:val="heading 2"/>
    <w:basedOn w:val="Style_11_ch"/>
    <w:link w:val="Style_51"/>
    <w:rPr>
      <w:b w:val="1"/>
    </w:rPr>
  </w:style>
  <w:style w:styleId="Style_2" w:type="paragraph">
    <w:name w:val="Body Text 2"/>
    <w:basedOn w:val="Style_11"/>
    <w:link w:val="Style_2_ch"/>
    <w:rPr>
      <w:sz w:val="26"/>
    </w:rPr>
  </w:style>
  <w:style w:styleId="Style_2_ch" w:type="character">
    <w:name w:val="Body Text 2"/>
    <w:basedOn w:val="Style_11_ch"/>
    <w:link w:val="Style_2"/>
    <w:rPr>
      <w:sz w:val="26"/>
    </w:rPr>
  </w:style>
  <w:style w:default="1" w:styleId="Style_3" w:type="table">
    <w:name w:val="Normal Table"/>
    <w:tblPr>
      <w:tblInd w:type="dxa" w:w="0"/>
      <w:tblCellMar>
        <w:top w:type="dxa" w:w="0"/>
        <w:left w:type="dxa" w:w="108"/>
        <w:bottom w:type="dxa" w:w="0"/>
        <w:right w:type="dxa" w:w="108"/>
      </w:tblCellMar>
    </w:tblPr>
  </w:style>
  <w:style w:styleId="Style_52"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2023-02-16T01:21:07Z</dcterms:modified>
</cp:coreProperties>
</file>